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D0" w:rsidRPr="008779C8" w:rsidRDefault="00BD3BD0" w:rsidP="00BD3BD0">
      <w:pPr>
        <w:spacing w:line="480" w:lineRule="exact"/>
        <w:rPr>
          <w:rFonts w:ascii="方正黑体_GBK" w:eastAsia="方正黑体_GBK"/>
          <w:sz w:val="32"/>
          <w:szCs w:val="32"/>
        </w:rPr>
      </w:pPr>
      <w:r w:rsidRPr="008779C8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41"/>
      </w:tblGrid>
      <w:tr w:rsidR="004F749F" w:rsidTr="004F749F">
        <w:trPr>
          <w:trHeight w:val="486"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49F" w:rsidRDefault="004F74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项目编号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49F" w:rsidRDefault="004F749F">
            <w:pPr>
              <w:rPr>
                <w:szCs w:val="20"/>
              </w:rPr>
            </w:pPr>
          </w:p>
        </w:tc>
      </w:tr>
    </w:tbl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魏碑_GBK" w:eastAsia="方正魏碑_GBK"/>
          <w:sz w:val="72"/>
          <w:szCs w:val="72"/>
        </w:rPr>
      </w:pPr>
      <w:r w:rsidRPr="008779C8">
        <w:rPr>
          <w:rFonts w:ascii="方正魏碑_GBK" w:eastAsia="方正魏碑_GBK" w:hint="eastAsia"/>
          <w:sz w:val="72"/>
          <w:szCs w:val="72"/>
        </w:rPr>
        <w:t>国家重点档案保护与开发</w:t>
      </w:r>
    </w:p>
    <w:p w:rsidR="00BD3BD0" w:rsidRPr="00830802" w:rsidRDefault="00BD3BD0" w:rsidP="00BD3BD0">
      <w:pPr>
        <w:jc w:val="center"/>
        <w:rPr>
          <w:rFonts w:ascii="方正小标宋_GBK" w:eastAsia="方正小标宋_GBK"/>
          <w:sz w:val="80"/>
          <w:szCs w:val="80"/>
        </w:rPr>
      </w:pPr>
      <w:r>
        <w:rPr>
          <w:rFonts w:ascii="方正小标宋_GBK" w:eastAsia="方正小标宋_GBK" w:hint="eastAsia"/>
          <w:sz w:val="80"/>
          <w:szCs w:val="80"/>
        </w:rPr>
        <w:t>任务验收报告书</w:t>
      </w: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019"/>
      </w:tblGrid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型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374BD6" w:rsidP="00B87606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围绕社会关切的重点</w:t>
            </w:r>
            <w:r w:rsidR="00EB503A">
              <w:rPr>
                <w:rFonts w:eastAsia="楷体_GB2312" w:hint="eastAsia"/>
                <w:sz w:val="28"/>
                <w:szCs w:val="28"/>
              </w:rPr>
              <w:t>专题</w:t>
            </w:r>
            <w:r>
              <w:rPr>
                <w:rFonts w:eastAsia="楷体_GB2312" w:hint="eastAsia"/>
                <w:sz w:val="28"/>
                <w:szCs w:val="28"/>
              </w:rPr>
              <w:t>开发任务</w:t>
            </w:r>
          </w:p>
        </w:tc>
      </w:tr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名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楷体_GB2312"/>
                <w:sz w:val="32"/>
                <w:szCs w:val="20"/>
              </w:rPr>
            </w:pPr>
          </w:p>
        </w:tc>
      </w:tr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374BD6" w:rsidP="00B87606">
            <w:pPr>
              <w:jc w:val="center"/>
              <w:rPr>
                <w:rFonts w:eastAsia="仿宋"/>
                <w:w w:val="200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单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仿宋"/>
                <w:sz w:val="32"/>
                <w:szCs w:val="20"/>
              </w:rPr>
            </w:pPr>
            <w:r w:rsidRPr="008779C8">
              <w:rPr>
                <w:rFonts w:eastAsia="仿宋_GB2312"/>
                <w:sz w:val="32"/>
                <w:szCs w:val="20"/>
              </w:rPr>
              <w:t>填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="00374BD6">
              <w:rPr>
                <w:rFonts w:eastAsia="仿宋_GB2312" w:hint="eastAsia"/>
                <w:sz w:val="32"/>
                <w:szCs w:val="20"/>
              </w:rPr>
              <w:t>写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日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国家档案局制</w:t>
      </w: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201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年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月</w:t>
      </w:r>
    </w:p>
    <w:p w:rsidR="00BD3BD0" w:rsidRPr="008779C8" w:rsidRDefault="00BD3BD0" w:rsidP="00BD3BD0">
      <w:pPr>
        <w:jc w:val="center"/>
        <w:rPr>
          <w:rFonts w:eastAsia="楷体_GB2312"/>
          <w:sz w:val="30"/>
          <w:szCs w:val="30"/>
        </w:rPr>
        <w:sectPr w:rsidR="00BD3BD0" w:rsidRPr="008779C8" w:rsidSect="00830802">
          <w:footerReference w:type="default" r:id="rId7"/>
          <w:pgSz w:w="11906" w:h="16838"/>
          <w:pgMar w:top="1701" w:right="1797" w:bottom="1440" w:left="1797" w:header="851" w:footer="992" w:gutter="0"/>
          <w:cols w:space="720"/>
          <w:docGrid w:type="lines" w:linePitch="312"/>
        </w:sectPr>
      </w:pPr>
    </w:p>
    <w:p w:rsidR="004D04E3" w:rsidRPr="00BD3BD0" w:rsidRDefault="004D04E3" w:rsidP="004D04E3">
      <w:pPr>
        <w:spacing w:line="600" w:lineRule="exact"/>
        <w:jc w:val="center"/>
        <w:rPr>
          <w:rFonts w:ascii="方正黑体_GBK" w:eastAsia="方正黑体_GBK"/>
          <w:sz w:val="28"/>
          <w:szCs w:val="32"/>
        </w:rPr>
      </w:pP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   写   说   明</w:t>
      </w: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eastAsia="华文中宋"/>
          <w:sz w:val="32"/>
          <w:szCs w:val="32"/>
        </w:rPr>
      </w:pP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一、本</w:t>
      </w:r>
      <w:r>
        <w:rPr>
          <w:rFonts w:eastAsia="方正仿宋_GBK" w:hint="eastAsia"/>
          <w:sz w:val="24"/>
        </w:rPr>
        <w:t>报告书</w:t>
      </w:r>
      <w:r>
        <w:rPr>
          <w:rFonts w:eastAsia="方正仿宋_GBK"/>
          <w:sz w:val="24"/>
        </w:rPr>
        <w:t>请用计算机填写</w:t>
      </w:r>
      <w:r w:rsidR="00EE48DA">
        <w:rPr>
          <w:rFonts w:eastAsia="方正仿宋_GBK" w:hint="eastAsia"/>
          <w:sz w:val="24"/>
        </w:rPr>
        <w:t>后打印</w:t>
      </w:r>
      <w:r>
        <w:rPr>
          <w:rFonts w:eastAsia="方正仿宋_GBK"/>
          <w:sz w:val="24"/>
        </w:rPr>
        <w:t>，所有表格均可加行加页，要求排版清晰。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二、本</w:t>
      </w:r>
      <w:r>
        <w:rPr>
          <w:rFonts w:eastAsia="方正仿宋_GBK" w:hint="eastAsia"/>
          <w:sz w:val="24"/>
        </w:rPr>
        <w:t>报告</w:t>
      </w:r>
      <w:r>
        <w:rPr>
          <w:rFonts w:eastAsia="方正仿宋_GBK"/>
          <w:sz w:val="24"/>
        </w:rPr>
        <w:t>书由</w:t>
      </w:r>
      <w:r>
        <w:rPr>
          <w:rFonts w:eastAsia="方正仿宋_GBK" w:hint="eastAsia"/>
          <w:sz w:val="24"/>
        </w:rPr>
        <w:t>任务</w:t>
      </w:r>
      <w:r w:rsidR="00EE48DA">
        <w:rPr>
          <w:rFonts w:eastAsia="方正仿宋_GBK" w:hint="eastAsia"/>
          <w:sz w:val="24"/>
        </w:rPr>
        <w:t>承担单位（牵头）</w:t>
      </w:r>
      <w:r>
        <w:rPr>
          <w:rFonts w:eastAsia="方正仿宋_GBK" w:hint="eastAsia"/>
          <w:sz w:val="24"/>
        </w:rPr>
        <w:t>和省级档案行政管理部门共同</w:t>
      </w:r>
      <w:r>
        <w:rPr>
          <w:rFonts w:eastAsia="方正仿宋_GBK"/>
          <w:sz w:val="24"/>
        </w:rPr>
        <w:t>填写，并</w:t>
      </w:r>
      <w:r>
        <w:rPr>
          <w:rFonts w:eastAsia="方正仿宋_GBK" w:hint="eastAsia"/>
          <w:sz w:val="24"/>
        </w:rPr>
        <w:t>按要求</w:t>
      </w:r>
      <w:r w:rsidR="003A4C1D">
        <w:rPr>
          <w:rFonts w:eastAsia="方正仿宋_GBK" w:hint="eastAsia"/>
          <w:sz w:val="24"/>
        </w:rPr>
        <w:t>分别</w:t>
      </w:r>
      <w:r>
        <w:rPr>
          <w:rFonts w:eastAsia="方正仿宋_GBK"/>
          <w:sz w:val="24"/>
        </w:rPr>
        <w:t>加盖单位公章。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三、部分栏目填写说明：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．</w:t>
      </w:r>
      <w:r w:rsidR="003906FD">
        <w:rPr>
          <w:rFonts w:eastAsia="方正仿宋_GBK" w:hint="eastAsia"/>
          <w:sz w:val="24"/>
        </w:rPr>
        <w:t>任务名称、</w:t>
      </w:r>
      <w:r w:rsidR="003A4C1D">
        <w:rPr>
          <w:rFonts w:eastAsia="方正仿宋_GBK" w:hint="eastAsia"/>
          <w:sz w:val="24"/>
        </w:rPr>
        <w:t>任务类型以国家档案局预算批复文件确定的为准</w:t>
      </w:r>
      <w:r>
        <w:rPr>
          <w:rFonts w:eastAsia="方正仿宋_GBK"/>
          <w:sz w:val="24"/>
        </w:rPr>
        <w:t>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．封面上方的</w:t>
      </w:r>
      <w:r w:rsidR="003A4C1D">
        <w:rPr>
          <w:rFonts w:eastAsia="方正仿宋_GBK" w:hint="eastAsia"/>
          <w:sz w:val="24"/>
        </w:rPr>
        <w:t>“任务</w:t>
      </w:r>
      <w:r w:rsidR="003A4C1D">
        <w:rPr>
          <w:rFonts w:eastAsia="方正仿宋_GBK"/>
          <w:sz w:val="24"/>
        </w:rPr>
        <w:t>编号</w:t>
      </w:r>
      <w:r w:rsidR="003A4C1D">
        <w:rPr>
          <w:rFonts w:eastAsia="方正仿宋_GBK" w:hint="eastAsia"/>
          <w:sz w:val="24"/>
        </w:rPr>
        <w:t>”</w:t>
      </w:r>
      <w:r>
        <w:rPr>
          <w:rFonts w:eastAsia="方正仿宋_GBK"/>
          <w:sz w:val="24"/>
        </w:rPr>
        <w:t>为</w:t>
      </w:r>
      <w:r w:rsidR="003A4C1D">
        <w:rPr>
          <w:rFonts w:eastAsia="方正仿宋_GBK" w:hint="eastAsia"/>
          <w:sz w:val="24"/>
        </w:rPr>
        <w:t>项目</w:t>
      </w:r>
      <w:r>
        <w:rPr>
          <w:rFonts w:eastAsia="方正仿宋_GBK"/>
          <w:sz w:val="24"/>
        </w:rPr>
        <w:t>储备库中的</w:t>
      </w:r>
      <w:r>
        <w:rPr>
          <w:rFonts w:eastAsia="方正仿宋_GBK" w:hint="eastAsia"/>
          <w:sz w:val="24"/>
        </w:rPr>
        <w:t>任务</w:t>
      </w:r>
      <w:r>
        <w:rPr>
          <w:rFonts w:eastAsia="方正仿宋_GBK"/>
          <w:sz w:val="24"/>
        </w:rPr>
        <w:t>编号。</w:t>
      </w:r>
    </w:p>
    <w:p w:rsidR="003906FD" w:rsidRPr="003906FD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3</w:t>
      </w:r>
      <w:r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如是联合项目，封面上的任务单位填写牵头单位。</w:t>
      </w:r>
    </w:p>
    <w:p w:rsidR="00374BD6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4</w:t>
      </w:r>
      <w:r w:rsidR="00374BD6"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绩效目标完成情况一栏中的“下达绩效目标”</w:t>
      </w:r>
      <w:r w:rsidR="003A4C1D">
        <w:rPr>
          <w:rFonts w:eastAsia="方正仿宋_GBK" w:hint="eastAsia"/>
          <w:sz w:val="24"/>
        </w:rPr>
        <w:t>指国家档案局预算批复文件中的绩效目标。</w:t>
      </w:r>
    </w:p>
    <w:p w:rsidR="00374BD6" w:rsidRDefault="003A4C1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三</w:t>
      </w:r>
      <w:r w:rsidR="00374BD6">
        <w:rPr>
          <w:rFonts w:eastAsia="方正仿宋_GBK"/>
          <w:sz w:val="24"/>
        </w:rPr>
        <w:t>、本</w:t>
      </w:r>
      <w:r>
        <w:rPr>
          <w:rFonts w:eastAsia="方正仿宋_GBK" w:hint="eastAsia"/>
          <w:sz w:val="24"/>
        </w:rPr>
        <w:t>报告</w:t>
      </w:r>
      <w:r w:rsidR="00374BD6">
        <w:rPr>
          <w:rFonts w:eastAsia="方正仿宋_GBK"/>
          <w:sz w:val="24"/>
        </w:rPr>
        <w:t>书</w:t>
      </w:r>
      <w:r>
        <w:rPr>
          <w:rFonts w:eastAsia="方正仿宋_GBK" w:hint="eastAsia"/>
          <w:sz w:val="24"/>
        </w:rPr>
        <w:t>一式六份，国家档案局、省级档案行政管理部门、任务承担单位（牵头单位）各两份</w:t>
      </w:r>
      <w:r w:rsidR="00374BD6">
        <w:rPr>
          <w:rFonts w:eastAsia="方正仿宋_GBK"/>
          <w:sz w:val="24"/>
        </w:rPr>
        <w:t>。</w:t>
      </w:r>
    </w:p>
    <w:p w:rsidR="00347E03" w:rsidRDefault="00347E03" w:rsidP="00347E03">
      <w:pPr>
        <w:outlineLvl w:val="0"/>
        <w:rPr>
          <w:rFonts w:ascii="Times New Roman" w:eastAsia="方正仿宋_GBK" w:hAnsi="Times New Roman" w:cs="Times New Roman"/>
          <w:color w:val="000000"/>
          <w:sz w:val="30"/>
          <w:szCs w:val="30"/>
        </w:rPr>
        <w:sectPr w:rsidR="00347E03" w:rsidSect="000E0B6F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tbl>
      <w:tblPr>
        <w:tblStyle w:val="a7"/>
        <w:tblpPr w:leftFromText="180" w:rightFromText="180" w:vertAnchor="text" w:horzAnchor="margin" w:tblpXSpec="center" w:tblpY="1"/>
        <w:tblW w:w="9782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3969"/>
      </w:tblGrid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B4898" w:rsidRDefault="00347E03" w:rsidP="00347E03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任务名称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任务类型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1515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（参与单位）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任务实施</w:t>
            </w:r>
          </w:p>
          <w:p w:rsidR="00347E03" w:rsidRPr="00932C4F" w:rsidRDefault="00347E03" w:rsidP="00347E03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周期</w:t>
            </w:r>
          </w:p>
        </w:tc>
        <w:tc>
          <w:tcPr>
            <w:tcW w:w="1842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47E03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任务</w:t>
            </w:r>
          </w:p>
          <w:p w:rsidR="00347E03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347E03" w:rsidRPr="00932C4F" w:rsidRDefault="00347E03" w:rsidP="00347E03">
            <w:pPr>
              <w:snapToGrid w:val="0"/>
              <w:spacing w:line="6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至</w:t>
            </w:r>
          </w:p>
          <w:p w:rsidR="00347E03" w:rsidRDefault="00347E03" w:rsidP="00347E03">
            <w:pPr>
              <w:snapToGrid w:val="0"/>
              <w:spacing w:line="640" w:lineRule="exact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E03" w:rsidTr="00347E03">
        <w:trPr>
          <w:trHeight w:val="851"/>
        </w:trPr>
        <w:tc>
          <w:tcPr>
            <w:tcW w:w="1986" w:type="dxa"/>
            <w:vMerge w:val="restart"/>
            <w:vAlign w:val="center"/>
          </w:tcPr>
          <w:p w:rsidR="00347E03" w:rsidRPr="00097B66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097B66">
              <w:rPr>
                <w:rFonts w:ascii="方正黑体_GBK" w:eastAsia="方正黑体_GBK" w:hint="eastAsia"/>
                <w:bCs/>
                <w:sz w:val="28"/>
                <w:szCs w:val="28"/>
              </w:rPr>
              <w:t>任务预算</w:t>
            </w:r>
          </w:p>
          <w:p w:rsidR="00347E03" w:rsidRPr="00932C4F" w:rsidRDefault="00347E03" w:rsidP="00347E03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097B66">
              <w:rPr>
                <w:rFonts w:ascii="方正黑体_GBK" w:eastAsia="方正黑体_GBK" w:hint="eastAsia"/>
                <w:bCs/>
                <w:sz w:val="28"/>
                <w:szCs w:val="28"/>
              </w:rPr>
              <w:t>执行情况</w:t>
            </w:r>
          </w:p>
        </w:tc>
        <w:tc>
          <w:tcPr>
            <w:tcW w:w="1842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是否完成</w:t>
            </w:r>
          </w:p>
        </w:tc>
        <w:tc>
          <w:tcPr>
            <w:tcW w:w="1985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完成时间</w:t>
            </w:r>
          </w:p>
        </w:tc>
        <w:tc>
          <w:tcPr>
            <w:tcW w:w="3969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有无结余</w:t>
            </w:r>
          </w:p>
        </w:tc>
      </w:tr>
      <w:tr w:rsidR="00347E03" w:rsidTr="00347E03">
        <w:trPr>
          <w:trHeight w:val="851"/>
        </w:trPr>
        <w:tc>
          <w:tcPr>
            <w:tcW w:w="1986" w:type="dxa"/>
            <w:vMerge/>
            <w:vAlign w:val="center"/>
          </w:tcPr>
          <w:p w:rsidR="00347E03" w:rsidRPr="00932C4F" w:rsidRDefault="00347E03" w:rsidP="00347E03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942"/>
        </w:trPr>
        <w:tc>
          <w:tcPr>
            <w:tcW w:w="1986" w:type="dxa"/>
            <w:vMerge w:val="restart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绩效目标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完成情况</w:t>
            </w:r>
          </w:p>
        </w:tc>
        <w:tc>
          <w:tcPr>
            <w:tcW w:w="3827" w:type="dxa"/>
            <w:gridSpan w:val="2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下达绩效目标</w:t>
            </w:r>
          </w:p>
        </w:tc>
        <w:tc>
          <w:tcPr>
            <w:tcW w:w="3969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实际完成情况</w:t>
            </w:r>
          </w:p>
        </w:tc>
      </w:tr>
      <w:tr w:rsidR="00347E03" w:rsidTr="00347E03">
        <w:trPr>
          <w:trHeight w:val="5533"/>
        </w:trPr>
        <w:tc>
          <w:tcPr>
            <w:tcW w:w="1986" w:type="dxa"/>
            <w:vMerge/>
            <w:vAlign w:val="center"/>
          </w:tcPr>
          <w:p w:rsidR="00347E03" w:rsidRPr="00932C4F" w:rsidRDefault="00347E03" w:rsidP="00347E03">
            <w:pPr>
              <w:spacing w:line="52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3827" w:type="dxa"/>
            <w:gridSpan w:val="2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3969" w:type="dxa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</w:tr>
      <w:tr w:rsidR="00347E03" w:rsidTr="00347E03">
        <w:trPr>
          <w:trHeight w:val="7078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任务实施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（包括任务前期准备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、组织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推进情况、绩效目标完成情况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等任务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实施的主要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过程）</w:t>
            </w:r>
          </w:p>
        </w:tc>
      </w:tr>
      <w:tr w:rsidR="00347E03" w:rsidTr="00347E03">
        <w:trPr>
          <w:trHeight w:val="6781"/>
        </w:trPr>
        <w:tc>
          <w:tcPr>
            <w:tcW w:w="1986" w:type="dxa"/>
            <w:vAlign w:val="center"/>
          </w:tcPr>
          <w:p w:rsidR="00347E03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预算执行</w:t>
            </w:r>
          </w:p>
          <w:p w:rsidR="00347E03" w:rsidRPr="002D6E9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Pr="00674FDA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4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资金主要用途，采购的服务或设备情况，预算调整情况、建立的预算资金管理制度等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347E03" w:rsidTr="00347E03">
        <w:trPr>
          <w:trHeight w:val="10622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</w:t>
            </w: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成效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任务取得的主要成果，任务在档案保护与开发方面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取得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的效益，任务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对社会政治、经济、文化产生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的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积极影响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347E03" w:rsidTr="00347E03">
        <w:trPr>
          <w:trHeight w:val="282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</w:p>
          <w:p w:rsidR="00347E03" w:rsidRPr="00254A8C" w:rsidRDefault="00347E03" w:rsidP="00347E03">
            <w:pPr>
              <w:spacing w:line="30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spacing w:line="300" w:lineRule="exact"/>
              <w:ind w:firstLineChars="200" w:firstLine="6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任务承担单位（盖章）：</w:t>
            </w:r>
          </w:p>
          <w:p w:rsidR="00347E03" w:rsidRDefault="00347E03" w:rsidP="00347E03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spacing w:line="300" w:lineRule="exact"/>
              <w:ind w:firstLineChars="1250" w:firstLine="37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  <w:tr w:rsidR="00347E03" w:rsidTr="00347E03">
        <w:trPr>
          <w:trHeight w:val="10763"/>
        </w:trPr>
        <w:tc>
          <w:tcPr>
            <w:tcW w:w="1986" w:type="dxa"/>
            <w:vAlign w:val="center"/>
          </w:tcPr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省级档案</w:t>
            </w:r>
          </w:p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行政管理</w:t>
            </w:r>
          </w:p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部门意见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Pr="00D93E0E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（包括对任务绩效目标完成情况、资金预算执行情况、档案发挥效用情况等内容进行的审核）</w:t>
            </w:r>
          </w:p>
          <w:p w:rsidR="00347E03" w:rsidRPr="00D93E0E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2823"/>
        </w:trPr>
        <w:tc>
          <w:tcPr>
            <w:tcW w:w="1986" w:type="dxa"/>
            <w:vAlign w:val="center"/>
          </w:tcPr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验收单位</w:t>
            </w:r>
          </w:p>
          <w:p w:rsidR="00347E03" w:rsidRPr="009B4898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693686" w:rsidP="00693686">
            <w:pPr>
              <w:ind w:firstLineChars="300" w:firstLine="9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</w:t>
            </w:r>
            <w:r w:rsidR="00347E03"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负责人（签字）：</w:t>
            </w:r>
          </w:p>
          <w:p w:rsidR="00347E03" w:rsidRDefault="00347E03" w:rsidP="00347E03">
            <w:pPr>
              <w:spacing w:line="300" w:lineRule="exact"/>
              <w:ind w:firstLineChars="1050" w:firstLine="31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spacing w:line="300" w:lineRule="exact"/>
              <w:ind w:firstLineChars="400" w:firstLine="12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验收单位（盖章）：</w:t>
            </w:r>
          </w:p>
          <w:p w:rsidR="00347E03" w:rsidRDefault="00347E03" w:rsidP="00347E03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Pr="009B4898" w:rsidRDefault="00347E03" w:rsidP="00347E03">
            <w:pPr>
              <w:spacing w:line="300" w:lineRule="exact"/>
              <w:ind w:firstLineChars="1100" w:firstLine="3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DD0ED4" w:rsidRPr="00347E03" w:rsidRDefault="00DD0ED4" w:rsidP="00674FDA">
      <w:pPr>
        <w:outlineLvl w:val="0"/>
        <w:rPr>
          <w:rFonts w:ascii="Times New Roman" w:eastAsia="方正仿宋_GBK" w:hAnsi="Times New Roman" w:cs="Times New Roman"/>
          <w:color w:val="000000"/>
          <w:sz w:val="11"/>
          <w:szCs w:val="28"/>
        </w:rPr>
      </w:pPr>
    </w:p>
    <w:sectPr w:rsidR="00DD0ED4" w:rsidRPr="00347E03" w:rsidSect="00347E03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BA" w:rsidRDefault="004608BA" w:rsidP="000E0B6F">
      <w:r>
        <w:separator/>
      </w:r>
    </w:p>
  </w:endnote>
  <w:endnote w:type="continuationSeparator" w:id="0">
    <w:p w:rsidR="004608BA" w:rsidRDefault="004608BA" w:rsidP="000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BD0" w:rsidRDefault="00BD3BD0" w:rsidP="00347E0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8967109"/>
      <w:docPartObj>
        <w:docPartGallery w:val="Page Numbers (Bottom of Page)"/>
        <w:docPartUnique/>
      </w:docPartObj>
    </w:sdtPr>
    <w:sdtEndPr/>
    <w:sdtContent>
      <w:p w:rsidR="00347E03" w:rsidRDefault="00347E03" w:rsidP="00347E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686" w:rsidRPr="00693686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BA" w:rsidRDefault="004608BA" w:rsidP="000E0B6F">
      <w:r>
        <w:separator/>
      </w:r>
    </w:p>
  </w:footnote>
  <w:footnote w:type="continuationSeparator" w:id="0">
    <w:p w:rsidR="004608BA" w:rsidRDefault="004608BA" w:rsidP="000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EB8"/>
    <w:rsid w:val="00074572"/>
    <w:rsid w:val="00097B66"/>
    <w:rsid w:val="000E0B6F"/>
    <w:rsid w:val="00254A8C"/>
    <w:rsid w:val="002602A8"/>
    <w:rsid w:val="002D6E9F"/>
    <w:rsid w:val="00347E03"/>
    <w:rsid w:val="00374BD6"/>
    <w:rsid w:val="003906FD"/>
    <w:rsid w:val="003A4C1D"/>
    <w:rsid w:val="003B3ABA"/>
    <w:rsid w:val="00413E92"/>
    <w:rsid w:val="004608BA"/>
    <w:rsid w:val="004D04E3"/>
    <w:rsid w:val="004F749F"/>
    <w:rsid w:val="005E0EB8"/>
    <w:rsid w:val="00624586"/>
    <w:rsid w:val="00674FDA"/>
    <w:rsid w:val="00693686"/>
    <w:rsid w:val="006E21EE"/>
    <w:rsid w:val="006E4B7E"/>
    <w:rsid w:val="00860C87"/>
    <w:rsid w:val="00903D90"/>
    <w:rsid w:val="0091575C"/>
    <w:rsid w:val="00932C4F"/>
    <w:rsid w:val="009B4898"/>
    <w:rsid w:val="009C6321"/>
    <w:rsid w:val="009F4E9B"/>
    <w:rsid w:val="00B87606"/>
    <w:rsid w:val="00BB280D"/>
    <w:rsid w:val="00BC4AEB"/>
    <w:rsid w:val="00BD3BD0"/>
    <w:rsid w:val="00C416C2"/>
    <w:rsid w:val="00CE65BF"/>
    <w:rsid w:val="00CF0A25"/>
    <w:rsid w:val="00D80C14"/>
    <w:rsid w:val="00D93E0E"/>
    <w:rsid w:val="00DD0ED4"/>
    <w:rsid w:val="00EB503A"/>
    <w:rsid w:val="00EE48DA"/>
    <w:rsid w:val="00F231D6"/>
    <w:rsid w:val="00F4505C"/>
    <w:rsid w:val="00FC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C65B7"/>
  <w15:docId w15:val="{B8BF5CEF-34EE-45AB-B212-6B65119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B6F"/>
    <w:rPr>
      <w:sz w:val="18"/>
      <w:szCs w:val="18"/>
    </w:rPr>
  </w:style>
  <w:style w:type="paragraph" w:customStyle="1" w:styleId="Char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86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60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76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071C-AEE6-4B1C-B99F-6B1AD592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</dc:creator>
  <cp:keywords/>
  <dc:description/>
  <cp:lastModifiedBy>Warren</cp:lastModifiedBy>
  <cp:revision>46</cp:revision>
  <cp:lastPrinted>2018-08-22T07:59:00Z</cp:lastPrinted>
  <dcterms:created xsi:type="dcterms:W3CDTF">2018-08-17T06:53:00Z</dcterms:created>
  <dcterms:modified xsi:type="dcterms:W3CDTF">2019-08-26T06:49:00Z</dcterms:modified>
</cp:coreProperties>
</file>