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pPr>
      <w:r>
        <w:rPr>
          <w:rFonts w:ascii="Times New Roman"/>
        </w:rPr>
        <w:t>ICS</w:t>
      </w:r>
      <w:r>
        <w:rPr>
          <w:rFonts w:hAnsi="黑体"/>
        </w:rPr>
        <w:t> </w:t>
      </w:r>
      <w:r>
        <w:rPr>
          <w:rFonts w:hint="default" w:hAnsi="黑体"/>
        </w:rPr>
        <w:t xml:space="preserve"> </w:t>
      </w:r>
      <w:r>
        <w:rPr>
          <w:rFonts w:ascii="Times New Roman" w:hAnsi="Times New Roman" w:eastAsia="黑体"/>
          <w:sz w:val="21"/>
          <w:szCs w:val="21"/>
        </w:rPr>
        <w:fldChar w:fldCharType="begin">
          <w:ffData>
            <w:name w:val="ICS"/>
            <w:enabled/>
            <w:calcOnExit w:val="0"/>
            <w:textInput>
              <w:default w:val="01.140.20"/>
            </w:textInput>
          </w:ffData>
        </w:fldChar>
      </w:r>
      <w:r>
        <w:rPr>
          <w:rFonts w:ascii="Times New Roman" w:hAnsi="Times New Roman" w:eastAsia="黑体"/>
          <w:sz w:val="21"/>
          <w:szCs w:val="21"/>
        </w:rPr>
        <w:instrText xml:space="preserve"> </w:instrText>
      </w:r>
      <w:bookmarkStart w:id="0" w:name="ICS"/>
      <w:r>
        <w:rPr>
          <w:rFonts w:ascii="Times New Roman" w:hAnsi="Times New Roman" w:eastAsia="黑体"/>
          <w:sz w:val="21"/>
          <w:szCs w:val="21"/>
        </w:rPr>
        <w:instrText xml:space="preserve">FORMTEXT </w:instrText>
      </w:r>
      <w:r>
        <w:rPr>
          <w:rFonts w:ascii="Times New Roman" w:hAnsi="Times New Roman" w:eastAsia="黑体"/>
          <w:sz w:val="21"/>
          <w:szCs w:val="21"/>
        </w:rPr>
        <w:fldChar w:fldCharType="separate"/>
      </w:r>
      <w:r>
        <w:rPr>
          <w:rFonts w:ascii="Times New Roman" w:hAnsi="Times New Roman" w:eastAsia="黑体"/>
          <w:sz w:val="21"/>
          <w:szCs w:val="21"/>
        </w:rPr>
        <w:t>01.140.20</w:t>
      </w:r>
      <w:r>
        <w:rPr>
          <w:rFonts w:ascii="Times New Roman" w:hAnsi="Times New Roman" w:eastAsia="黑体"/>
          <w:sz w:val="21"/>
          <w:szCs w:val="21"/>
        </w:rPr>
        <w:fldChar w:fldCharType="end"/>
      </w:r>
      <w:bookmarkEnd w:id="0"/>
    </w:p>
    <w:p>
      <w:pPr>
        <w:pStyle w:val="40"/>
      </w:pPr>
      <w:r>
        <w:rPr>
          <w:rFonts w:ascii="Times New Roman" w:hAnsi="Times New Roman" w:eastAsia="黑体"/>
          <w:sz w:val="21"/>
          <w:szCs w:val="21"/>
        </w:rPr>
        <w:t>CCS</w:t>
      </w:r>
      <w:r>
        <w:rPr>
          <w:rFonts w:hint="default" w:ascii="Times New Roman" w:hAnsi="Times New Roman"/>
          <w:sz w:val="21"/>
          <w:szCs w:val="21"/>
        </w:rPr>
        <w:t xml:space="preserve"> </w:t>
      </w:r>
      <w:r>
        <w:rPr>
          <w:rFonts w:ascii="Times New Roman" w:hAnsi="Times New Roman" w:eastAsia="黑体"/>
          <w:sz w:val="21"/>
          <w:szCs w:val="21"/>
        </w:rPr>
        <w:fldChar w:fldCharType="begin">
          <w:ffData>
            <w:name w:val="CSDN"/>
            <w:enabled/>
            <w:calcOnExit w:val="0"/>
            <w:textInput>
              <w:default w:val="A14"/>
            </w:textInput>
          </w:ffData>
        </w:fldChar>
      </w:r>
      <w:r>
        <w:rPr>
          <w:rFonts w:ascii="Times New Roman" w:hAnsi="Times New Roman" w:eastAsia="黑体"/>
          <w:sz w:val="21"/>
          <w:szCs w:val="21"/>
        </w:rPr>
        <w:instrText xml:space="preserve"> </w:instrText>
      </w:r>
      <w:bookmarkStart w:id="1" w:name="CSDN"/>
      <w:r>
        <w:rPr>
          <w:rFonts w:ascii="Times New Roman" w:hAnsi="Times New Roman" w:eastAsia="黑体"/>
          <w:sz w:val="21"/>
          <w:szCs w:val="21"/>
        </w:rPr>
        <w:instrText xml:space="preserve">FORMTEXT </w:instrText>
      </w:r>
      <w:r>
        <w:rPr>
          <w:rFonts w:ascii="Times New Roman" w:hAnsi="Times New Roman" w:eastAsia="黑体"/>
          <w:sz w:val="21"/>
          <w:szCs w:val="21"/>
        </w:rPr>
        <w:fldChar w:fldCharType="separate"/>
      </w:r>
      <w:r>
        <w:rPr>
          <w:rFonts w:ascii="Times New Roman" w:hAnsi="Times New Roman" w:eastAsia="黑体"/>
          <w:sz w:val="21"/>
          <w:szCs w:val="21"/>
        </w:rPr>
        <w:t>A 14</w:t>
      </w:r>
      <w:r>
        <w:rPr>
          <w:rFonts w:ascii="Times New Roman" w:hAnsi="Times New Roman" w:eastAsia="黑体"/>
          <w:sz w:val="21"/>
          <w:szCs w:val="21"/>
        </w:rPr>
        <w:fldChar w:fldCharType="end"/>
      </w:r>
      <w:bookmarkEnd w:id="1"/>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noWrap w:val="0"/>
            <w:vAlign w:val="top"/>
          </w:tcPr>
          <w:p>
            <w:pPr>
              <w:pStyle w:val="40"/>
            </w:pPr>
            <w:r>
              <mc:AlternateContent>
                <mc:Choice Requires="wps">
                  <w:drawing>
                    <wp:anchor distT="0" distB="0" distL="114300" distR="114300" simplePos="0" relativeHeight="251660288"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6" name="矩形 6"/>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5.25pt;margin-top:0pt;height:15.6pt;width:68.25pt;z-index:-251656192;mso-width-relative:page;mso-height-relative:page;" fillcolor="#FFFFFF" filled="t" stroked="f" coordsize="21600,21600" o:gfxdata="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DIri/s1QAAAAcB&#10;AAAPAAAAAAAAAAEAIAAAADgAAABkcnMvZG93bnJldi54bWxQSwECFAAUAAAACACHTuJAdPTWSpYB&#10;AAAQAwAADgAAAAAAAAABACAAAAA6AQAAZHJzL2Uyb0RvYy54bWxQSwUGAAAAAAYABgBZAQAAQgUA&#10;AAAA&#10;">
                      <v:fill on="t" focussize="0,0"/>
                      <v:stroke on="f"/>
                      <v:imagedata o:title=""/>
                      <o:lock v:ext="edit" aspectratio="f"/>
                    </v:rect>
                  </w:pict>
                </mc:Fallback>
              </mc:AlternateContent>
            </w:r>
          </w:p>
        </w:tc>
      </w:tr>
    </w:tbl>
    <w:p>
      <w:pPr>
        <w:pStyle w:val="41"/>
        <w:framePr w:h="1374" w:hRule="exact" w:vAnchor="page" w:hAnchor="page" w:x="8441" w:y="893"/>
      </w:pPr>
      <w:bookmarkStart w:id="2" w:name="c1"/>
      <w:r>
        <w:fldChar w:fldCharType="begin">
          <w:ffData>
            <w:name w:val="c1"/>
            <w:enabled/>
            <w:calcOnExit w:val="0"/>
            <w:textInput>
              <w:maxLength w:val="2"/>
            </w:textInput>
          </w:ffData>
        </w:fldChar>
      </w:r>
      <w:r>
        <w:instrText xml:space="preserve"> FORMTEXT </w:instrText>
      </w:r>
      <w:r>
        <w:fldChar w:fldCharType="separate"/>
      </w:r>
      <w:r>
        <w:rPr>
          <w:rFonts w:hint="eastAsia"/>
        </w:rPr>
        <w:t>DA</w:t>
      </w:r>
      <w:r>
        <w:fldChar w:fldCharType="end"/>
      </w:r>
      <w:bookmarkEnd w:id="2"/>
    </w:p>
    <w:p>
      <w:pPr>
        <w:pStyle w:val="42"/>
        <w:framePr w:x="2138" w:y="2496"/>
        <w:outlineLvl w:val="0"/>
      </w:pPr>
      <w:bookmarkStart w:id="3" w:name="_Toc27659"/>
      <w:r>
        <w:rPr>
          <w:rFonts w:hint="eastAsia"/>
        </w:rPr>
        <w:t>中华人民共和国</w:t>
      </w:r>
      <w:bookmarkStart w:id="4" w:name="c2"/>
      <w:r>
        <w:fldChar w:fldCharType="begin">
          <w:ffData>
            <w:name w:val="c2"/>
            <w:enabled/>
            <w:calcOnExit w:val="0"/>
            <w:textInput/>
          </w:ffData>
        </w:fldChar>
      </w:r>
      <w:r>
        <w:instrText xml:space="preserve"> FORMTEXT </w:instrText>
      </w:r>
      <w:r>
        <w:fldChar w:fldCharType="separate"/>
      </w:r>
      <w:r>
        <w:rPr>
          <w:rFonts w:hint="eastAsia"/>
        </w:rPr>
        <w:t>档案</w:t>
      </w:r>
      <w:r>
        <w:fldChar w:fldCharType="end"/>
      </w:r>
      <w:bookmarkEnd w:id="4"/>
      <w:r>
        <w:rPr>
          <w:rFonts w:hint="eastAsia"/>
        </w:rPr>
        <w:t>行业标准</w:t>
      </w:r>
      <w:bookmarkEnd w:id="3"/>
    </w:p>
    <w:p>
      <w:pPr>
        <w:pStyle w:val="43"/>
        <w:framePr w:w="9305" w:h="2307" w:hRule="exact" w:x="1599" w:y="3240"/>
        <w:rPr>
          <w:rFonts w:hAnsi="黑体"/>
          <w:lang w:val="fr-FR"/>
        </w:rPr>
      </w:pPr>
      <w:bookmarkStart w:id="5" w:name="StdNo0"/>
      <w:r>
        <w:rPr>
          <w:rFonts w:ascii="Times New Roman"/>
        </w:rPr>
        <w:fldChar w:fldCharType="begin">
          <w:ffData>
            <w:name w:val="StdNo0"/>
            <w:enabled/>
            <w:calcOnExit w:val="0"/>
            <w:textInput>
              <w:default w:val="XX"/>
              <w:maxLength w:val="2"/>
            </w:textInput>
          </w:ffData>
        </w:fldChar>
      </w:r>
      <w:r>
        <w:rPr>
          <w:rFonts w:ascii="Times New Roman"/>
          <w:lang w:val="fr-FR"/>
        </w:rPr>
        <w:instrText xml:space="preserve"> FORMTEXT </w:instrText>
      </w:r>
      <w:r>
        <w:rPr>
          <w:rFonts w:ascii="Times New Roman"/>
        </w:rPr>
        <w:fldChar w:fldCharType="separate"/>
      </w:r>
      <w:r>
        <w:rPr>
          <w:rFonts w:hint="eastAsia" w:ascii="Times New Roman"/>
          <w:lang w:val="fr-FR"/>
        </w:rPr>
        <w:t>DA</w:t>
      </w:r>
      <w:r>
        <w:rPr>
          <w:rFonts w:ascii="Times New Roman"/>
        </w:rPr>
        <w:fldChar w:fldCharType="end"/>
      </w:r>
      <w:bookmarkEnd w:id="5"/>
      <w:r>
        <w:rPr>
          <w:rFonts w:ascii="Times New Roman"/>
          <w:lang w:val="fr-FR"/>
        </w:rPr>
        <w:t xml:space="preserve">/T </w:t>
      </w:r>
      <w:bookmarkStart w:id="6" w:name="StdNo1"/>
      <w:r>
        <w:rPr>
          <w:rFonts w:hAnsi="黑体"/>
        </w:rPr>
        <w:fldChar w:fldCharType="begin">
          <w:ffData>
            <w:name w:val="StdNo1"/>
            <w:enabled/>
            <w:calcOnExit w:val="0"/>
            <w:textInput>
              <w:default w:val="XXXXX"/>
            </w:textInput>
          </w:ffData>
        </w:fldChar>
      </w:r>
      <w:r>
        <w:rPr>
          <w:rFonts w:hAnsi="黑体"/>
          <w:lang w:val="fr-FR"/>
        </w:rPr>
        <w:instrText xml:space="preserve"> FORMTEXT </w:instrText>
      </w:r>
      <w:r>
        <w:rPr>
          <w:rFonts w:hAnsi="黑体"/>
        </w:rPr>
        <w:fldChar w:fldCharType="separate"/>
      </w:r>
      <w:r>
        <w:rPr>
          <w:rFonts w:hAnsi="黑体"/>
          <w:lang w:val="fr-FR"/>
        </w:rPr>
        <w:t>XXXXX</w:t>
      </w:r>
      <w:r>
        <w:rPr>
          <w:rFonts w:hAnsi="黑体"/>
        </w:rPr>
        <w:fldChar w:fldCharType="end"/>
      </w:r>
      <w:bookmarkEnd w:id="6"/>
      <w:r>
        <w:rPr>
          <w:rFonts w:hAnsi="黑体"/>
          <w:lang w:val="fr-FR"/>
        </w:rPr>
        <w:t>—</w:t>
      </w:r>
      <w:bookmarkStart w:id="7" w:name="StdNo2"/>
      <w:r>
        <w:rPr>
          <w:rFonts w:hAnsi="黑体"/>
        </w:rPr>
        <w:fldChar w:fldCharType="begin">
          <w:ffData>
            <w:name w:val="StdNo2"/>
            <w:enabled/>
            <w:calcOnExit w:val="0"/>
            <w:textInput>
              <w:default w:val="XXXX"/>
              <w:maxLength w:val="4"/>
            </w:textInput>
          </w:ffData>
        </w:fldChar>
      </w:r>
      <w:r>
        <w:rPr>
          <w:rFonts w:hAnsi="黑体"/>
          <w:lang w:val="fr-FR"/>
        </w:rPr>
        <w:instrText xml:space="preserve"> FORMTEXT </w:instrText>
      </w:r>
      <w:r>
        <w:rPr>
          <w:rFonts w:hAnsi="黑体"/>
        </w:rPr>
        <w:fldChar w:fldCharType="separate"/>
      </w:r>
      <w:r>
        <w:rPr>
          <w:rFonts w:hAnsi="黑体"/>
          <w:lang w:val="fr-FR"/>
        </w:rPr>
        <w:t>XXXX</w:t>
      </w:r>
      <w:r>
        <w:rPr>
          <w:rFonts w:hAnsi="黑体"/>
        </w:rPr>
        <w:fldChar w:fldCharType="end"/>
      </w:r>
      <w:bookmarkEnd w:id="7"/>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noWrap w:val="0"/>
            <w:vAlign w:val="top"/>
          </w:tcPr>
          <w:p>
            <w:pPr>
              <w:pStyle w:val="44"/>
              <w:framePr w:w="9305" w:h="2307" w:hRule="exact" w:x="1599" w:y="3240"/>
            </w:pPr>
          </w:p>
        </w:tc>
      </w:tr>
    </w:tbl>
    <w:p>
      <w:pPr>
        <w:pStyle w:val="43"/>
        <w:framePr w:w="9305" w:h="2307" w:hRule="exact" w:x="1599" w:y="3240"/>
        <w:rPr>
          <w:rFonts w:hAnsi="黑体"/>
        </w:rPr>
      </w:pPr>
    </w:p>
    <w:p>
      <w:pPr>
        <w:pStyle w:val="43"/>
        <w:framePr w:w="9305" w:h="2307" w:hRule="exact" w:x="1599" w:y="3240"/>
        <w:rPr>
          <w:rFonts w:hAnsi="黑体"/>
        </w:rPr>
      </w:pPr>
    </w:p>
    <w:p>
      <w:pPr>
        <w:pStyle w:val="50"/>
      </w:pPr>
      <w:bookmarkStart w:id="8" w:name="FY"/>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8"/>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9"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rPr>
          <w:rFonts w:hint="eastAsia"/>
        </w:rPr>
        <w:t>发布</w:t>
      </w:r>
      <w:r>
        <mc:AlternateContent>
          <mc:Choice Requires="wps">
            <w:drawing>
              <wp:anchor distT="0" distB="0" distL="114300" distR="114300" simplePos="0" relativeHeight="251662336" behindDoc="0" locked="1" layoutInCell="1" allowOverlap="1">
                <wp:simplePos x="0" y="0"/>
                <wp:positionH relativeFrom="column">
                  <wp:posOffset>-635</wp:posOffset>
                </wp:positionH>
                <wp:positionV relativeFrom="page">
                  <wp:posOffset>9251950</wp:posOffset>
                </wp:positionV>
                <wp:extent cx="612013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728.5pt;height:0pt;width:481.9pt;mso-position-vertical-relative:page;z-index:251662336;mso-width-relative:page;mso-height-relative:page;" filled="f" stroked="t" coordsize="21600,21600" o:gfxdata="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lh2s81gAAAAsBAAAPAAAAAAAAAAEAIAAAADgAAABkcnMvZG93bnJldi54bWxQSwECFAAUAAAA&#10;CACHTuJAmeT+m9oBAACWAwAADgAAAAAAAAABACAAAAA7AQAAZHJzL2Uyb0RvYy54bWxQSwUGAAAA&#10;AAYABgBZAQAAhwUAAAAA&#10;">
                <v:fill on="f" focussize="0,0"/>
                <v:stroke color="#000000" joinstyle="round"/>
                <v:imagedata o:title=""/>
                <o:lock v:ext="edit" aspectratio="f"/>
                <w10:anchorlock/>
              </v:line>
            </w:pict>
          </mc:Fallback>
        </mc:AlternateContent>
      </w:r>
    </w:p>
    <w:p>
      <w:pPr>
        <w:pStyle w:val="52"/>
      </w:pPr>
      <w:bookmarkStart w:id="10" w:name="SY"/>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bookmarkStart w:id="11"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bookmarkStart w:id="12"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实施</w:t>
      </w:r>
    </w:p>
    <w:p>
      <w:pPr>
        <w:pStyle w:val="54"/>
      </w:pPr>
      <w:r>
        <w:rPr>
          <w:rFonts w:hint="default"/>
        </w:rPr>
        <w:t xml:space="preserve">国家档案局 </w:t>
      </w:r>
      <w:r>
        <w:rPr>
          <w:rStyle w:val="57"/>
          <w:rFonts w:hint="eastAsia"/>
        </w:rPr>
        <w:t>发布</w:t>
      </w:r>
    </w:p>
    <w:tbl>
      <w:tblPr>
        <w:tblStyle w:val="12"/>
        <w:tblpPr w:leftFromText="180" w:rightFromText="180" w:vertAnchor="text" w:horzAnchor="page" w:tblpX="1367" w:tblpY="-8829"/>
        <w:tblOverlap w:val="never"/>
        <w:tblW w:w="97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7" w:hRule="atLeast"/>
        </w:trPr>
        <w:tc>
          <w:tcPr>
            <w:tcW w:w="9740" w:type="dxa"/>
            <w:tcBorders>
              <w:top w:val="nil"/>
              <w:left w:val="nil"/>
              <w:bottom w:val="nil"/>
              <w:right w:val="nil"/>
            </w:tcBorders>
            <w:noWrap w:val="0"/>
            <w:vAlign w:val="top"/>
          </w:tcPr>
          <w:p>
            <w:pPr>
              <w:widowControl/>
              <w:spacing w:line="700" w:lineRule="exact"/>
              <w:ind w:firstLine="0" w:firstLineChars="0"/>
              <w:jc w:val="center"/>
              <w:rPr>
                <w:rFonts w:eastAsia="黑体" w:cs="Times New Roman"/>
                <w:bCs/>
                <w:kern w:val="0"/>
                <w:sz w:val="52"/>
                <w:szCs w:val="20"/>
              </w:rPr>
            </w:pPr>
            <w:r>
              <w:rPr>
                <w:rFonts w:eastAsia="黑体" w:cs="Times New Roman"/>
                <w:bCs/>
                <w:kern w:val="0"/>
                <w:sz w:val="52"/>
                <w:szCs w:val="20"/>
              </w:rPr>
              <w:t>招标投标项目电子文件归档规范</w:t>
            </w:r>
          </w:p>
          <w:p>
            <w:pPr>
              <w:ind w:left="-1418" w:firstLine="0" w:firstLineChars="0"/>
              <w:jc w:val="center"/>
              <w:rPr>
                <w:rFonts w:cs="Times New Roman"/>
              </w:rPr>
            </w:pPr>
          </w:p>
          <w:p>
            <w:pPr>
              <w:spacing w:line="360" w:lineRule="exact"/>
              <w:ind w:firstLine="0" w:firstLineChars="0"/>
              <w:jc w:val="center"/>
              <w:textAlignment w:val="bottom"/>
              <w:rPr>
                <w:rFonts w:eastAsia="黑体" w:cs="Times New Roman"/>
                <w:kern w:val="0"/>
                <w:sz w:val="28"/>
                <w:szCs w:val="28"/>
              </w:rPr>
            </w:pPr>
            <w:r>
              <w:rPr>
                <w:rFonts w:eastAsia="黑体" w:cs="Times New Roman"/>
                <w:kern w:val="0"/>
                <w:sz w:val="28"/>
                <w:szCs w:val="28"/>
              </w:rPr>
              <w:t>Archiving specification for electronic document of tendering project</w:t>
            </w:r>
          </w:p>
          <w:p>
            <w:pPr>
              <w:pStyle w:val="46"/>
              <w:framePr/>
              <w:spacing w:before="440" w:after="160"/>
              <w:textAlignment w:val="bottom"/>
              <w:rPr>
                <w:rFonts w:hint="eastAsia" w:ascii="宋体" w:hAnsi="宋体" w:eastAsia="宋体" w:cs="宋体"/>
                <w:sz w:val="24"/>
                <w:szCs w:val="28"/>
              </w:rPr>
            </w:pPr>
          </w:p>
          <w:p>
            <w:pPr>
              <w:pStyle w:val="46"/>
              <w:framePr/>
              <w:spacing w:before="440" w:after="160"/>
              <w:jc w:val="center"/>
              <w:textAlignment w:val="bottom"/>
              <w:rPr>
                <w:rFonts w:hint="eastAsia" w:ascii="宋体" w:hAnsi="宋体" w:eastAsia="宋体" w:cs="宋体"/>
                <w:sz w:val="24"/>
                <w:szCs w:val="28"/>
              </w:rPr>
            </w:pPr>
            <w:r>
              <w:rPr>
                <w:rFonts w:hint="eastAsia" w:ascii="宋体" w:hAnsi="宋体" w:eastAsia="宋体" w:cs="宋体"/>
                <w:sz w:val="24"/>
                <w:szCs w:val="28"/>
              </w:rPr>
              <w:t>（征求意见稿</w:t>
            </w:r>
            <w:bookmarkStart w:id="13" w:name="下拉1"/>
            <w:r>
              <w:rPr>
                <w:rFonts w:hint="eastAsia" w:ascii="宋体" w:hAnsi="宋体" w:eastAsia="宋体" w:cs="宋体"/>
                <w:sz w:val="24"/>
                <w:szCs w:val="28"/>
              </w:rPr>
              <w:t>）</w:t>
            </w:r>
            <w:r>
              <w:rPr>
                <w:rFonts w:hint="eastAsia" w:ascii="宋体" w:hAnsi="宋体" w:eastAsia="宋体" w:cs="宋体"/>
                <w:sz w:val="24"/>
                <w:szCs w:val="28"/>
              </w:rPr>
              <w:fldChar w:fldCharType="begin">
                <w:ffData>
                  <w:name w:val="下拉1"/>
                  <w:enabled/>
                  <w:calcOnExit/>
                  <w:ddList>
                    <w:listEntry w:val=" "/>
                    <w:listEntry w:val="草案版次选择"/>
                    <w:listEntry w:val="（工作组讨论稿）"/>
                    <w:listEntry w:val="（征求意见稿）"/>
                    <w:listEntry w:val="（送审讨论稿）"/>
                    <w:listEntry w:val="（送审稿）"/>
                    <w:listEntry w:val="（报批稿）"/>
                  </w:ddList>
                </w:ffData>
              </w:fldChar>
            </w:r>
            <w:r>
              <w:rPr>
                <w:rFonts w:hint="eastAsia" w:ascii="宋体" w:hAnsi="宋体" w:eastAsia="宋体" w:cs="宋体"/>
                <w:sz w:val="24"/>
                <w:szCs w:val="28"/>
              </w:rPr>
              <w:instrText xml:space="preserve">FORMDROPDOWN</w:instrText>
            </w:r>
            <w:r>
              <w:rPr>
                <w:rFonts w:hint="eastAsia" w:ascii="宋体" w:hAnsi="宋体" w:eastAsia="宋体" w:cs="宋体"/>
                <w:sz w:val="24"/>
                <w:szCs w:val="28"/>
              </w:rPr>
              <w:fldChar w:fldCharType="separate"/>
            </w:r>
            <w:r>
              <w:rPr>
                <w:rFonts w:hint="eastAsia" w:ascii="宋体" w:hAnsi="宋体" w:eastAsia="宋体" w:cs="宋体"/>
                <w:sz w:val="24"/>
                <w:szCs w:val="28"/>
              </w:rPr>
              <w:fldChar w:fldCharType="end"/>
            </w:r>
            <w:bookmarkEnd w:id="13"/>
          </w:p>
          <w:p>
            <w:pPr>
              <w:pStyle w:val="47"/>
              <w:framePr/>
            </w:pPr>
            <w:r>
              <mc:AlternateContent>
                <mc:Choice Requires="wps">
                  <w:drawing>
                    <wp:anchor distT="0" distB="0" distL="114300" distR="114300" simplePos="0" relativeHeight="251663360" behindDoc="1" locked="0" layoutInCell="1" allowOverlap="1">
                      <wp:simplePos x="0" y="0"/>
                      <wp:positionH relativeFrom="column">
                        <wp:posOffset>2498090</wp:posOffset>
                      </wp:positionH>
                      <wp:positionV relativeFrom="paragraph">
                        <wp:posOffset>255905</wp:posOffset>
                      </wp:positionV>
                      <wp:extent cx="1270000" cy="304800"/>
                      <wp:effectExtent l="0" t="0" r="6350" b="0"/>
                      <wp:wrapNone/>
                      <wp:docPr id="5" name="矩形 5"/>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96.7pt;margin-top:20.15pt;height:24pt;width:100pt;z-index:-251653120;mso-width-relative:page;mso-height-relative:page;" fillcolor="#FFFFFF" filled="t" stroked="f" coordsize="21600,21600" o:gfxdata="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FgAAAGRycy9QSwECFAAUAAAACACHTuJAJG8yN9YAAAAJAQAA&#10;DwAAAAAAAAABACAAAAA4AAAAZHJzL2Rvd25yZXYueG1sUEsBAhQAFAAAAAgAh07iQC+o4jaTAQAA&#10;EQMAAA4AAAAAAAAAAQAgAAAAOwEAAGRycy9lMm9Eb2MueG1sUEsFBgAAAAAGAAYAWQEAAEAFAAAA&#10;AA==&#10;">
                      <v:fill on="t" focussize="0,0"/>
                      <v:stroke on="f"/>
                      <v:imagedata o:title=""/>
                      <o:lock v:ext="edit" aspectratio="f"/>
                    </v:rect>
                  </w:pict>
                </mc:Fallback>
              </mc:AlternateContent>
            </w:r>
            <w:r>
              <mc:AlternateContent>
                <mc:Choice Requires="wps">
                  <w:drawing>
                    <wp:anchor distT="0" distB="0" distL="114300" distR="114300" simplePos="0" relativeHeight="251664384"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2" name="矩形 2"/>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73.3pt;margin-top:45.15pt;height:20pt;width:150pt;z-index:-251652096;mso-width-relative:page;mso-height-relative:page;" fillcolor="#FFFFFF" filled="t" stroked="f" coordsize="21600,21600" o:gfxdata="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WAAAAZHJzL1BLAQIUABQAAAAIAIdO4kAFia6S1QAAAAoBAAAP&#10;AAAAAAAAAAEAIAAAADgAAABkcnMvZG93bnJldi54bWxQSwECFAAUAAAACACHTuJAP/0N6ZMBAAAR&#10;AwAADgAAAAAAAAABACAAAAA6AQAAZHJzL2Uyb0RvYy54bWxQSwUGAAAAAAYABgBZAQAAPwUAAAAA&#10;">
                      <v:fill on="t" focussize="0,0"/>
                      <v:stroke on="f"/>
                      <v:imagedata o:title=""/>
                      <o:lock v:ext="edit" aspectratio="f"/>
                      <w10:anchorlock/>
                    </v:rect>
                  </w:pict>
                </mc:Fallback>
              </mc:AlternateContent>
            </w:r>
          </w:p>
        </w:tc>
      </w:tr>
    </w:tbl>
    <w:p>
      <w:pPr>
        <w:ind w:firstLine="560"/>
        <w:jc w:val="center"/>
        <w:rPr>
          <w:rFonts w:eastAsia="黑体" w:cs="Times New Roman"/>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titlePg/>
          <w:docGrid w:type="lines" w:linePitch="312" w:charSpace="0"/>
        </w:sectPr>
      </w:pPr>
    </w:p>
    <w:sdt>
      <w:sdtPr>
        <w:rPr>
          <w:rFonts w:ascii="Times New Roman" w:hAnsi="Times New Roman" w:cs="Times New Roman" w:eastAsiaTheme="minorEastAsia"/>
          <w:color w:val="auto"/>
          <w:kern w:val="2"/>
          <w:sz w:val="21"/>
          <w:szCs w:val="22"/>
          <w:lang w:val="zh-CN"/>
        </w:rPr>
        <w:id w:val="-630707589"/>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pPr>
            <w:pStyle w:val="23"/>
            <w:ind w:firstLine="420"/>
            <w:jc w:val="center"/>
            <w:rPr>
              <w:rFonts w:ascii="Times New Roman" w:hAnsi="Times New Roman" w:eastAsia="黑体" w:cs="Times New Roman"/>
              <w:color w:val="auto"/>
              <w:lang w:val="zh-CN"/>
            </w:rPr>
          </w:pPr>
          <w:r>
            <w:rPr>
              <w:rFonts w:ascii="Times New Roman" w:hAnsi="Times New Roman" w:eastAsia="黑体" w:cs="Times New Roman"/>
              <w:color w:val="auto"/>
              <w:lang w:val="zh-CN"/>
            </w:rPr>
            <w:t>目  次</w:t>
          </w:r>
        </w:p>
        <w:p>
          <w:pPr>
            <w:ind w:firstLine="420"/>
            <w:rPr>
              <w:rFonts w:ascii="宋体" w:hAnsi="宋体"/>
              <w:lang w:val="zh-CN"/>
            </w:rPr>
          </w:pPr>
        </w:p>
        <w:p>
          <w:pPr>
            <w:pStyle w:val="9"/>
            <w:tabs>
              <w:tab w:val="right" w:leader="dot" w:pos="8296"/>
            </w:tabs>
            <w:ind w:firstLine="420"/>
            <w:rPr>
              <w:rFonts w:asciiTheme="minorHAnsi" w:hAnsiTheme="minorHAnsi" w:cstheme="minorBidi"/>
              <w:szCs w:val="22"/>
            </w:rPr>
          </w:pPr>
          <w:r>
            <w:rPr>
              <w:rFonts w:cs="Times New Roman"/>
            </w:rPr>
            <w:fldChar w:fldCharType="begin"/>
          </w:r>
          <w:r>
            <w:rPr>
              <w:rFonts w:cs="Times New Roman"/>
            </w:rPr>
            <w:instrText xml:space="preserve"> TOC \o "1-3" \h \z \u </w:instrText>
          </w:r>
          <w:r>
            <w:rPr>
              <w:rFonts w:cs="Times New Roman"/>
            </w:rPr>
            <w:fldChar w:fldCharType="separate"/>
          </w:r>
          <w:r>
            <w:fldChar w:fldCharType="begin"/>
          </w:r>
          <w:r>
            <w:instrText xml:space="preserve"> HYPERLINK \l "_Toc129968553" </w:instrText>
          </w:r>
          <w:r>
            <w:fldChar w:fldCharType="separate"/>
          </w:r>
          <w:r>
            <w:rPr>
              <w:rStyle w:val="17"/>
              <w:rFonts w:cs="Times New Roman"/>
              <w:kern w:val="44"/>
            </w:rPr>
            <w:t>1 范围</w:t>
          </w:r>
          <w:r>
            <w:tab/>
          </w:r>
          <w:r>
            <w:fldChar w:fldCharType="begin"/>
          </w:r>
          <w:r>
            <w:instrText xml:space="preserve"> PAGEREF _Toc129968553 \h </w:instrText>
          </w:r>
          <w:r>
            <w:fldChar w:fldCharType="separate"/>
          </w:r>
          <w:r>
            <w:t>1</w:t>
          </w:r>
          <w:r>
            <w:fldChar w:fldCharType="end"/>
          </w:r>
          <w:r>
            <w:fldChar w:fldCharType="end"/>
          </w:r>
        </w:p>
        <w:p>
          <w:pPr>
            <w:pStyle w:val="9"/>
            <w:tabs>
              <w:tab w:val="right" w:leader="dot" w:pos="8296"/>
            </w:tabs>
            <w:ind w:firstLine="420"/>
            <w:rPr>
              <w:rFonts w:asciiTheme="minorHAnsi" w:hAnsiTheme="minorHAnsi" w:cstheme="minorBidi"/>
              <w:szCs w:val="22"/>
            </w:rPr>
          </w:pPr>
          <w:r>
            <w:fldChar w:fldCharType="begin"/>
          </w:r>
          <w:r>
            <w:instrText xml:space="preserve"> HYPERLINK \l "_Toc129968554" </w:instrText>
          </w:r>
          <w:r>
            <w:fldChar w:fldCharType="separate"/>
          </w:r>
          <w:r>
            <w:rPr>
              <w:rStyle w:val="17"/>
              <w:rFonts w:cs="Times New Roman"/>
              <w:kern w:val="44"/>
            </w:rPr>
            <w:t>2 规范性引用文件</w:t>
          </w:r>
          <w:r>
            <w:tab/>
          </w:r>
          <w:r>
            <w:fldChar w:fldCharType="begin"/>
          </w:r>
          <w:r>
            <w:instrText xml:space="preserve"> PAGEREF _Toc129968554 \h </w:instrText>
          </w:r>
          <w:r>
            <w:fldChar w:fldCharType="separate"/>
          </w:r>
          <w:r>
            <w:t>1</w:t>
          </w:r>
          <w:r>
            <w:fldChar w:fldCharType="end"/>
          </w:r>
          <w:r>
            <w:fldChar w:fldCharType="end"/>
          </w:r>
        </w:p>
        <w:p>
          <w:pPr>
            <w:pStyle w:val="9"/>
            <w:tabs>
              <w:tab w:val="right" w:leader="dot" w:pos="8296"/>
            </w:tabs>
            <w:ind w:firstLine="420"/>
            <w:rPr>
              <w:rFonts w:asciiTheme="minorHAnsi" w:hAnsiTheme="minorHAnsi" w:cstheme="minorBidi"/>
              <w:szCs w:val="22"/>
            </w:rPr>
          </w:pPr>
          <w:r>
            <w:fldChar w:fldCharType="begin"/>
          </w:r>
          <w:r>
            <w:instrText xml:space="preserve"> HYPERLINK \l "_Toc129968555" </w:instrText>
          </w:r>
          <w:r>
            <w:fldChar w:fldCharType="separate"/>
          </w:r>
          <w:r>
            <w:rPr>
              <w:rStyle w:val="17"/>
              <w:rFonts w:cs="Times New Roman"/>
              <w:kern w:val="44"/>
            </w:rPr>
            <w:t>3 术语与定义</w:t>
          </w:r>
          <w:r>
            <w:tab/>
          </w:r>
          <w:r>
            <w:fldChar w:fldCharType="begin"/>
          </w:r>
          <w:r>
            <w:instrText xml:space="preserve"> PAGEREF _Toc129968555 \h </w:instrText>
          </w:r>
          <w:r>
            <w:fldChar w:fldCharType="separate"/>
          </w:r>
          <w:r>
            <w:t>2</w:t>
          </w:r>
          <w:r>
            <w:fldChar w:fldCharType="end"/>
          </w:r>
          <w:r>
            <w:fldChar w:fldCharType="end"/>
          </w:r>
        </w:p>
        <w:p>
          <w:pPr>
            <w:pStyle w:val="9"/>
            <w:tabs>
              <w:tab w:val="right" w:leader="dot" w:pos="8296"/>
            </w:tabs>
            <w:ind w:firstLine="420"/>
            <w:rPr>
              <w:rFonts w:asciiTheme="minorHAnsi" w:hAnsiTheme="minorHAnsi" w:cstheme="minorBidi"/>
              <w:szCs w:val="22"/>
            </w:rPr>
          </w:pPr>
          <w:r>
            <w:fldChar w:fldCharType="begin"/>
          </w:r>
          <w:r>
            <w:instrText xml:space="preserve"> HYPERLINK \l "_Toc129968556" </w:instrText>
          </w:r>
          <w:r>
            <w:fldChar w:fldCharType="separate"/>
          </w:r>
          <w:r>
            <w:rPr>
              <w:rStyle w:val="17"/>
              <w:rFonts w:cs="Times New Roman"/>
              <w:kern w:val="44"/>
            </w:rPr>
            <w:t>4 总则</w:t>
          </w:r>
          <w:r>
            <w:tab/>
          </w:r>
          <w:r>
            <w:fldChar w:fldCharType="begin"/>
          </w:r>
          <w:r>
            <w:instrText xml:space="preserve"> PAGEREF _Toc129968556 \h </w:instrText>
          </w:r>
          <w:r>
            <w:fldChar w:fldCharType="separate"/>
          </w:r>
          <w:r>
            <w:t>4</w:t>
          </w:r>
          <w:r>
            <w:fldChar w:fldCharType="end"/>
          </w:r>
          <w:r>
            <w:fldChar w:fldCharType="end"/>
          </w:r>
        </w:p>
        <w:p>
          <w:pPr>
            <w:pStyle w:val="9"/>
            <w:tabs>
              <w:tab w:val="right" w:leader="dot" w:pos="8296"/>
            </w:tabs>
            <w:ind w:firstLine="420"/>
            <w:rPr>
              <w:rFonts w:asciiTheme="minorHAnsi" w:hAnsiTheme="minorHAnsi" w:cstheme="minorBidi"/>
              <w:szCs w:val="22"/>
            </w:rPr>
          </w:pPr>
          <w:r>
            <w:fldChar w:fldCharType="begin"/>
          </w:r>
          <w:r>
            <w:instrText xml:space="preserve"> HYPERLINK \l "_Toc129968557" </w:instrText>
          </w:r>
          <w:r>
            <w:fldChar w:fldCharType="separate"/>
          </w:r>
          <w:r>
            <w:rPr>
              <w:rStyle w:val="17"/>
              <w:rFonts w:cs="Times New Roman"/>
              <w:kern w:val="44"/>
            </w:rPr>
            <w:t>5 招标投标项目电子文件归档范围与电子档案保管期限</w:t>
          </w:r>
          <w:r>
            <w:tab/>
          </w:r>
          <w:r>
            <w:fldChar w:fldCharType="begin"/>
          </w:r>
          <w:r>
            <w:instrText xml:space="preserve"> PAGEREF _Toc129968557 \h </w:instrText>
          </w:r>
          <w:r>
            <w:fldChar w:fldCharType="separate"/>
          </w:r>
          <w:r>
            <w:t>5</w:t>
          </w:r>
          <w:r>
            <w:fldChar w:fldCharType="end"/>
          </w:r>
          <w:r>
            <w:fldChar w:fldCharType="end"/>
          </w:r>
        </w:p>
        <w:p>
          <w:pPr>
            <w:pStyle w:val="9"/>
            <w:tabs>
              <w:tab w:val="right" w:leader="dot" w:pos="8296"/>
            </w:tabs>
            <w:ind w:firstLine="420"/>
            <w:rPr>
              <w:rFonts w:asciiTheme="minorHAnsi" w:hAnsiTheme="minorHAnsi" w:cstheme="minorBidi"/>
              <w:szCs w:val="22"/>
            </w:rPr>
          </w:pPr>
          <w:r>
            <w:fldChar w:fldCharType="begin"/>
          </w:r>
          <w:r>
            <w:instrText xml:space="preserve"> HYPERLINK \l "_Toc129968558" </w:instrText>
          </w:r>
          <w:r>
            <w:fldChar w:fldCharType="separate"/>
          </w:r>
          <w:r>
            <w:rPr>
              <w:rStyle w:val="17"/>
              <w:rFonts w:cs="Times New Roman"/>
              <w:kern w:val="44"/>
            </w:rPr>
            <w:t>6 招标投标项目电子文件归档流程</w:t>
          </w:r>
          <w:r>
            <w:tab/>
          </w:r>
          <w:r>
            <w:fldChar w:fldCharType="begin"/>
          </w:r>
          <w:r>
            <w:instrText xml:space="preserve"> PAGEREF _Toc129968558 \h </w:instrText>
          </w:r>
          <w:r>
            <w:fldChar w:fldCharType="separate"/>
          </w:r>
          <w:r>
            <w:t>5</w:t>
          </w:r>
          <w:r>
            <w:fldChar w:fldCharType="end"/>
          </w:r>
          <w:r>
            <w:fldChar w:fldCharType="end"/>
          </w:r>
        </w:p>
        <w:p>
          <w:pPr>
            <w:pStyle w:val="10"/>
            <w:tabs>
              <w:tab w:val="right" w:leader="dot" w:pos="8296"/>
            </w:tabs>
            <w:ind w:firstLine="420"/>
            <w:rPr>
              <w:rFonts w:asciiTheme="minorHAnsi" w:hAnsiTheme="minorHAnsi" w:cstheme="minorBidi"/>
              <w:szCs w:val="22"/>
            </w:rPr>
          </w:pPr>
          <w:r>
            <w:fldChar w:fldCharType="begin"/>
          </w:r>
          <w:r>
            <w:instrText xml:space="preserve"> HYPERLINK \l "_Toc129968559" </w:instrText>
          </w:r>
          <w:r>
            <w:fldChar w:fldCharType="separate"/>
          </w:r>
          <w:r>
            <w:rPr>
              <w:rStyle w:val="17"/>
              <w:rFonts w:cs="Times New Roman"/>
            </w:rPr>
            <w:t>6.1 总体流程</w:t>
          </w:r>
          <w:r>
            <w:tab/>
          </w:r>
          <w:r>
            <w:fldChar w:fldCharType="begin"/>
          </w:r>
          <w:r>
            <w:instrText xml:space="preserve"> PAGEREF _Toc129968559 \h </w:instrText>
          </w:r>
          <w:r>
            <w:fldChar w:fldCharType="separate"/>
          </w:r>
          <w:r>
            <w:t>5</w:t>
          </w:r>
          <w:r>
            <w:fldChar w:fldCharType="end"/>
          </w:r>
          <w:r>
            <w:fldChar w:fldCharType="end"/>
          </w:r>
        </w:p>
        <w:p>
          <w:pPr>
            <w:pStyle w:val="10"/>
            <w:tabs>
              <w:tab w:val="right" w:leader="dot" w:pos="8296"/>
            </w:tabs>
            <w:ind w:firstLine="420"/>
            <w:rPr>
              <w:rFonts w:asciiTheme="minorHAnsi" w:hAnsiTheme="minorHAnsi" w:cstheme="minorBidi"/>
              <w:szCs w:val="22"/>
            </w:rPr>
          </w:pPr>
          <w:r>
            <w:fldChar w:fldCharType="begin"/>
          </w:r>
          <w:r>
            <w:instrText xml:space="preserve"> HYPERLINK \l "_Toc129968560" </w:instrText>
          </w:r>
          <w:r>
            <w:fldChar w:fldCharType="separate"/>
          </w:r>
          <w:r>
            <w:rPr>
              <w:rStyle w:val="17"/>
              <w:rFonts w:cs="Times New Roman"/>
            </w:rPr>
            <w:t>6.2 文件收集</w:t>
          </w:r>
          <w:r>
            <w:tab/>
          </w:r>
          <w:r>
            <w:fldChar w:fldCharType="begin"/>
          </w:r>
          <w:r>
            <w:instrText xml:space="preserve"> PAGEREF _Toc129968560 \h </w:instrText>
          </w:r>
          <w:r>
            <w:fldChar w:fldCharType="separate"/>
          </w:r>
          <w:r>
            <w:t>7</w:t>
          </w:r>
          <w:r>
            <w:fldChar w:fldCharType="end"/>
          </w:r>
          <w:r>
            <w:fldChar w:fldCharType="end"/>
          </w:r>
        </w:p>
        <w:p>
          <w:pPr>
            <w:pStyle w:val="10"/>
            <w:tabs>
              <w:tab w:val="right" w:leader="dot" w:pos="8296"/>
            </w:tabs>
            <w:ind w:firstLine="420"/>
            <w:rPr>
              <w:rFonts w:asciiTheme="minorHAnsi" w:hAnsiTheme="minorHAnsi" w:cstheme="minorBidi"/>
              <w:szCs w:val="22"/>
            </w:rPr>
          </w:pPr>
          <w:r>
            <w:fldChar w:fldCharType="begin"/>
          </w:r>
          <w:r>
            <w:instrText xml:space="preserve"> HYPERLINK \l "_Toc129968561" </w:instrText>
          </w:r>
          <w:r>
            <w:fldChar w:fldCharType="separate"/>
          </w:r>
          <w:r>
            <w:rPr>
              <w:rStyle w:val="17"/>
              <w:rFonts w:cs="Times New Roman"/>
            </w:rPr>
            <w:t>6.3 文件整理</w:t>
          </w:r>
          <w:r>
            <w:tab/>
          </w:r>
          <w:r>
            <w:fldChar w:fldCharType="begin"/>
          </w:r>
          <w:r>
            <w:instrText xml:space="preserve"> PAGEREF _Toc129968561 \h </w:instrText>
          </w:r>
          <w:r>
            <w:fldChar w:fldCharType="separate"/>
          </w:r>
          <w:r>
            <w:t>7</w:t>
          </w:r>
          <w:r>
            <w:fldChar w:fldCharType="end"/>
          </w:r>
          <w:r>
            <w:fldChar w:fldCharType="end"/>
          </w:r>
        </w:p>
        <w:p>
          <w:pPr>
            <w:pStyle w:val="10"/>
            <w:tabs>
              <w:tab w:val="right" w:leader="dot" w:pos="8296"/>
            </w:tabs>
            <w:ind w:firstLine="420"/>
            <w:rPr>
              <w:rFonts w:asciiTheme="minorHAnsi" w:hAnsiTheme="minorHAnsi" w:cstheme="minorBidi"/>
              <w:szCs w:val="22"/>
            </w:rPr>
          </w:pPr>
          <w:r>
            <w:fldChar w:fldCharType="begin"/>
          </w:r>
          <w:r>
            <w:instrText xml:space="preserve"> HYPERLINK \l "_Toc129968562" </w:instrText>
          </w:r>
          <w:r>
            <w:fldChar w:fldCharType="separate"/>
          </w:r>
          <w:r>
            <w:rPr>
              <w:rStyle w:val="17"/>
              <w:rFonts w:cs="Times New Roman"/>
            </w:rPr>
            <w:t>6.4 形成归档信息包</w:t>
          </w:r>
          <w:r>
            <w:tab/>
          </w:r>
          <w:r>
            <w:fldChar w:fldCharType="begin"/>
          </w:r>
          <w:r>
            <w:instrText xml:space="preserve"> PAGEREF _Toc129968562 \h </w:instrText>
          </w:r>
          <w:r>
            <w:fldChar w:fldCharType="separate"/>
          </w:r>
          <w:r>
            <w:t>7</w:t>
          </w:r>
          <w:r>
            <w:fldChar w:fldCharType="end"/>
          </w:r>
          <w:r>
            <w:fldChar w:fldCharType="end"/>
          </w:r>
        </w:p>
        <w:p>
          <w:pPr>
            <w:pStyle w:val="10"/>
            <w:tabs>
              <w:tab w:val="right" w:leader="dot" w:pos="8296"/>
            </w:tabs>
            <w:ind w:firstLine="420"/>
            <w:rPr>
              <w:rFonts w:asciiTheme="minorHAnsi" w:hAnsiTheme="minorHAnsi" w:cstheme="minorBidi"/>
              <w:szCs w:val="22"/>
            </w:rPr>
          </w:pPr>
          <w:r>
            <w:fldChar w:fldCharType="begin"/>
          </w:r>
          <w:r>
            <w:instrText xml:space="preserve"> HYPERLINK \l "_Toc129968563" </w:instrText>
          </w:r>
          <w:r>
            <w:fldChar w:fldCharType="separate"/>
          </w:r>
          <w:r>
            <w:rPr>
              <w:rStyle w:val="17"/>
              <w:rFonts w:cs="Times New Roman"/>
            </w:rPr>
            <w:t>6.5 移交清点</w:t>
          </w:r>
          <w:r>
            <w:tab/>
          </w:r>
          <w:r>
            <w:fldChar w:fldCharType="begin"/>
          </w:r>
          <w:r>
            <w:instrText xml:space="preserve"> PAGEREF _Toc129968563 \h </w:instrText>
          </w:r>
          <w:r>
            <w:fldChar w:fldCharType="separate"/>
          </w:r>
          <w:r>
            <w:t>7</w:t>
          </w:r>
          <w:r>
            <w:fldChar w:fldCharType="end"/>
          </w:r>
          <w:r>
            <w:fldChar w:fldCharType="end"/>
          </w:r>
        </w:p>
        <w:p>
          <w:pPr>
            <w:pStyle w:val="10"/>
            <w:tabs>
              <w:tab w:val="right" w:leader="dot" w:pos="8296"/>
            </w:tabs>
            <w:ind w:firstLine="420"/>
            <w:rPr>
              <w:rFonts w:asciiTheme="minorHAnsi" w:hAnsiTheme="minorHAnsi" w:cstheme="minorBidi"/>
              <w:szCs w:val="22"/>
            </w:rPr>
          </w:pPr>
          <w:r>
            <w:fldChar w:fldCharType="begin"/>
          </w:r>
          <w:r>
            <w:instrText xml:space="preserve"> HYPERLINK \l "_Toc129968564" </w:instrText>
          </w:r>
          <w:r>
            <w:fldChar w:fldCharType="separate"/>
          </w:r>
          <w:r>
            <w:rPr>
              <w:rStyle w:val="17"/>
              <w:rFonts w:cs="Times New Roman"/>
            </w:rPr>
            <w:t>6.6 数据交换</w:t>
          </w:r>
          <w:r>
            <w:tab/>
          </w:r>
          <w:r>
            <w:fldChar w:fldCharType="begin"/>
          </w:r>
          <w:r>
            <w:instrText xml:space="preserve"> PAGEREF _Toc129968564 \h </w:instrText>
          </w:r>
          <w:r>
            <w:fldChar w:fldCharType="separate"/>
          </w:r>
          <w:r>
            <w:t>7</w:t>
          </w:r>
          <w:r>
            <w:fldChar w:fldCharType="end"/>
          </w:r>
          <w:r>
            <w:fldChar w:fldCharType="end"/>
          </w:r>
        </w:p>
        <w:p>
          <w:pPr>
            <w:pStyle w:val="10"/>
            <w:tabs>
              <w:tab w:val="right" w:leader="dot" w:pos="8296"/>
            </w:tabs>
            <w:ind w:firstLine="420"/>
            <w:rPr>
              <w:rFonts w:asciiTheme="minorHAnsi" w:hAnsiTheme="minorHAnsi" w:cstheme="minorBidi"/>
              <w:szCs w:val="22"/>
            </w:rPr>
          </w:pPr>
          <w:r>
            <w:fldChar w:fldCharType="begin"/>
          </w:r>
          <w:r>
            <w:instrText xml:space="preserve"> HYPERLINK \l "_Toc129968565" </w:instrText>
          </w:r>
          <w:r>
            <w:fldChar w:fldCharType="separate"/>
          </w:r>
          <w:r>
            <w:rPr>
              <w:rStyle w:val="17"/>
              <w:rFonts w:cs="Times New Roman"/>
            </w:rPr>
            <w:t>6.7 归档检测</w:t>
          </w:r>
          <w:r>
            <w:tab/>
          </w:r>
          <w:r>
            <w:fldChar w:fldCharType="begin"/>
          </w:r>
          <w:r>
            <w:instrText xml:space="preserve"> PAGEREF _Toc129968565 \h </w:instrText>
          </w:r>
          <w:r>
            <w:fldChar w:fldCharType="separate"/>
          </w:r>
          <w:r>
            <w:t>8</w:t>
          </w:r>
          <w:r>
            <w:fldChar w:fldCharType="end"/>
          </w:r>
          <w:r>
            <w:fldChar w:fldCharType="end"/>
          </w:r>
        </w:p>
        <w:p>
          <w:pPr>
            <w:pStyle w:val="10"/>
            <w:tabs>
              <w:tab w:val="right" w:leader="dot" w:pos="8296"/>
            </w:tabs>
            <w:ind w:firstLine="420"/>
            <w:rPr>
              <w:rFonts w:asciiTheme="minorHAnsi" w:hAnsiTheme="minorHAnsi" w:cstheme="minorBidi"/>
              <w:szCs w:val="22"/>
            </w:rPr>
          </w:pPr>
          <w:r>
            <w:fldChar w:fldCharType="begin"/>
          </w:r>
          <w:r>
            <w:instrText xml:space="preserve"> HYPERLINK \l "_Toc129968566" </w:instrText>
          </w:r>
          <w:r>
            <w:fldChar w:fldCharType="separate"/>
          </w:r>
          <w:r>
            <w:rPr>
              <w:rStyle w:val="17"/>
              <w:rFonts w:cs="Times New Roman"/>
            </w:rPr>
            <w:t>6.8 登记编目</w:t>
          </w:r>
          <w:r>
            <w:tab/>
          </w:r>
          <w:r>
            <w:fldChar w:fldCharType="begin"/>
          </w:r>
          <w:r>
            <w:instrText xml:space="preserve"> PAGEREF _Toc129968566 \h </w:instrText>
          </w:r>
          <w:r>
            <w:fldChar w:fldCharType="separate"/>
          </w:r>
          <w:r>
            <w:t>8</w:t>
          </w:r>
          <w:r>
            <w:fldChar w:fldCharType="end"/>
          </w:r>
          <w:r>
            <w:fldChar w:fldCharType="end"/>
          </w:r>
        </w:p>
        <w:p>
          <w:pPr>
            <w:pStyle w:val="10"/>
            <w:tabs>
              <w:tab w:val="right" w:leader="dot" w:pos="8296"/>
            </w:tabs>
            <w:ind w:firstLine="420"/>
            <w:rPr>
              <w:rFonts w:asciiTheme="minorHAnsi" w:hAnsiTheme="minorHAnsi" w:cstheme="minorBidi"/>
              <w:szCs w:val="22"/>
            </w:rPr>
          </w:pPr>
          <w:r>
            <w:fldChar w:fldCharType="begin"/>
          </w:r>
          <w:r>
            <w:instrText xml:space="preserve"> HYPERLINK \l "_Toc129968567" </w:instrText>
          </w:r>
          <w:r>
            <w:fldChar w:fldCharType="separate"/>
          </w:r>
          <w:r>
            <w:rPr>
              <w:rStyle w:val="17"/>
              <w:rFonts w:cs="Times New Roman"/>
            </w:rPr>
            <w:t>6.9 形成电子档案</w:t>
          </w:r>
          <w:r>
            <w:tab/>
          </w:r>
          <w:r>
            <w:fldChar w:fldCharType="begin"/>
          </w:r>
          <w:r>
            <w:instrText xml:space="preserve"> PAGEREF _Toc129968567 \h </w:instrText>
          </w:r>
          <w:r>
            <w:fldChar w:fldCharType="separate"/>
          </w:r>
          <w:r>
            <w:t>8</w:t>
          </w:r>
          <w:r>
            <w:fldChar w:fldCharType="end"/>
          </w:r>
          <w:r>
            <w:fldChar w:fldCharType="end"/>
          </w:r>
        </w:p>
        <w:p>
          <w:pPr>
            <w:pStyle w:val="9"/>
            <w:tabs>
              <w:tab w:val="right" w:leader="dot" w:pos="8296"/>
            </w:tabs>
            <w:ind w:firstLine="420"/>
            <w:rPr>
              <w:rFonts w:asciiTheme="minorHAnsi" w:hAnsiTheme="minorHAnsi" w:cstheme="minorBidi"/>
              <w:szCs w:val="22"/>
            </w:rPr>
          </w:pPr>
          <w:r>
            <w:fldChar w:fldCharType="begin"/>
          </w:r>
          <w:r>
            <w:instrText xml:space="preserve"> HYPERLINK \l "_Toc129968568" </w:instrText>
          </w:r>
          <w:r>
            <w:fldChar w:fldCharType="separate"/>
          </w:r>
          <w:r>
            <w:rPr>
              <w:rStyle w:val="17"/>
              <w:rFonts w:cs="Times New Roman"/>
            </w:rPr>
            <w:t>7 招标投标项目电子文件归档元数据</w:t>
          </w:r>
          <w:r>
            <w:tab/>
          </w:r>
          <w:r>
            <w:fldChar w:fldCharType="begin"/>
          </w:r>
          <w:r>
            <w:instrText xml:space="preserve"> PAGEREF _Toc129968568 \h </w:instrText>
          </w:r>
          <w:r>
            <w:fldChar w:fldCharType="separate"/>
          </w:r>
          <w:r>
            <w:t>8</w:t>
          </w:r>
          <w:r>
            <w:fldChar w:fldCharType="end"/>
          </w:r>
          <w:r>
            <w:fldChar w:fldCharType="end"/>
          </w:r>
        </w:p>
        <w:p>
          <w:pPr>
            <w:pStyle w:val="10"/>
            <w:tabs>
              <w:tab w:val="right" w:leader="dot" w:pos="8296"/>
            </w:tabs>
            <w:ind w:firstLine="420"/>
            <w:rPr>
              <w:rFonts w:asciiTheme="minorHAnsi" w:hAnsiTheme="minorHAnsi" w:cstheme="minorBidi"/>
              <w:szCs w:val="22"/>
            </w:rPr>
          </w:pPr>
          <w:r>
            <w:fldChar w:fldCharType="begin"/>
          </w:r>
          <w:r>
            <w:instrText xml:space="preserve"> HYPERLINK \l "_Toc129968569" </w:instrText>
          </w:r>
          <w:r>
            <w:fldChar w:fldCharType="separate"/>
          </w:r>
          <w:r>
            <w:rPr>
              <w:rStyle w:val="17"/>
              <w:rFonts w:cs="Times New Roman"/>
            </w:rPr>
            <w:t>7.1元数据管理层次</w:t>
          </w:r>
          <w:r>
            <w:tab/>
          </w:r>
          <w:r>
            <w:fldChar w:fldCharType="begin"/>
          </w:r>
          <w:r>
            <w:instrText xml:space="preserve"> PAGEREF _Toc129968569 \h </w:instrText>
          </w:r>
          <w:r>
            <w:fldChar w:fldCharType="separate"/>
          </w:r>
          <w:r>
            <w:t>8</w:t>
          </w:r>
          <w:r>
            <w:fldChar w:fldCharType="end"/>
          </w:r>
          <w:r>
            <w:fldChar w:fldCharType="end"/>
          </w:r>
        </w:p>
        <w:p>
          <w:pPr>
            <w:pStyle w:val="10"/>
            <w:tabs>
              <w:tab w:val="right" w:leader="dot" w:pos="8296"/>
            </w:tabs>
            <w:ind w:firstLine="420"/>
            <w:rPr>
              <w:rFonts w:asciiTheme="minorHAnsi" w:hAnsiTheme="minorHAnsi" w:cstheme="minorBidi"/>
              <w:szCs w:val="22"/>
            </w:rPr>
          </w:pPr>
          <w:r>
            <w:fldChar w:fldCharType="begin"/>
          </w:r>
          <w:r>
            <w:instrText xml:space="preserve"> HYPERLINK \l "_Toc129968570" </w:instrText>
          </w:r>
          <w:r>
            <w:fldChar w:fldCharType="separate"/>
          </w:r>
          <w:r>
            <w:rPr>
              <w:rStyle w:val="17"/>
              <w:rFonts w:cs="Times New Roman"/>
            </w:rPr>
            <w:t>7.2元数据内容</w:t>
          </w:r>
          <w:r>
            <w:tab/>
          </w:r>
          <w:r>
            <w:fldChar w:fldCharType="begin"/>
          </w:r>
          <w:r>
            <w:instrText xml:space="preserve"> PAGEREF _Toc129968570 \h </w:instrText>
          </w:r>
          <w:r>
            <w:fldChar w:fldCharType="separate"/>
          </w:r>
          <w:r>
            <w:t>9</w:t>
          </w:r>
          <w:r>
            <w:fldChar w:fldCharType="end"/>
          </w:r>
          <w:r>
            <w:fldChar w:fldCharType="end"/>
          </w:r>
        </w:p>
        <w:p>
          <w:pPr>
            <w:pStyle w:val="9"/>
            <w:tabs>
              <w:tab w:val="right" w:leader="dot" w:pos="8296"/>
            </w:tabs>
            <w:ind w:firstLine="420"/>
            <w:rPr>
              <w:rFonts w:asciiTheme="minorHAnsi" w:hAnsiTheme="minorHAnsi" w:cstheme="minorBidi"/>
              <w:szCs w:val="22"/>
            </w:rPr>
          </w:pPr>
          <w:r>
            <w:fldChar w:fldCharType="begin"/>
          </w:r>
          <w:r>
            <w:instrText xml:space="preserve"> HYPERLINK \l "_Toc129968571" </w:instrText>
          </w:r>
          <w:r>
            <w:fldChar w:fldCharType="separate"/>
          </w:r>
          <w:r>
            <w:rPr>
              <w:rStyle w:val="17"/>
              <w:rFonts w:cs="Times New Roman"/>
            </w:rPr>
            <w:t>8 招标投标项目电子文件归档数据组织</w:t>
          </w:r>
          <w:r>
            <w:tab/>
          </w:r>
          <w:r>
            <w:fldChar w:fldCharType="begin"/>
          </w:r>
          <w:r>
            <w:instrText xml:space="preserve"> PAGEREF _Toc129968571 \h </w:instrText>
          </w:r>
          <w:r>
            <w:fldChar w:fldCharType="separate"/>
          </w:r>
          <w:r>
            <w:t>11</w:t>
          </w:r>
          <w:r>
            <w:fldChar w:fldCharType="end"/>
          </w:r>
          <w:r>
            <w:fldChar w:fldCharType="end"/>
          </w:r>
        </w:p>
        <w:p>
          <w:pPr>
            <w:pStyle w:val="10"/>
            <w:tabs>
              <w:tab w:val="right" w:leader="dot" w:pos="8296"/>
            </w:tabs>
            <w:ind w:firstLine="420"/>
            <w:rPr>
              <w:rFonts w:asciiTheme="minorHAnsi" w:hAnsiTheme="minorHAnsi" w:cstheme="minorBidi"/>
              <w:szCs w:val="22"/>
            </w:rPr>
          </w:pPr>
          <w:r>
            <w:fldChar w:fldCharType="begin"/>
          </w:r>
          <w:r>
            <w:instrText xml:space="preserve"> HYPERLINK \l "_Toc129968572" </w:instrText>
          </w:r>
          <w:r>
            <w:fldChar w:fldCharType="separate"/>
          </w:r>
          <w:r>
            <w:rPr>
              <w:rStyle w:val="17"/>
              <w:rFonts w:cs="Times New Roman"/>
            </w:rPr>
            <w:t>8.1 归档信息包结构</w:t>
          </w:r>
          <w:r>
            <w:tab/>
          </w:r>
          <w:r>
            <w:fldChar w:fldCharType="begin"/>
          </w:r>
          <w:r>
            <w:instrText xml:space="preserve"> PAGEREF _Toc129968572 \h </w:instrText>
          </w:r>
          <w:r>
            <w:fldChar w:fldCharType="separate"/>
          </w:r>
          <w:r>
            <w:t>11</w:t>
          </w:r>
          <w:r>
            <w:fldChar w:fldCharType="end"/>
          </w:r>
          <w:r>
            <w:fldChar w:fldCharType="end"/>
          </w:r>
        </w:p>
        <w:p>
          <w:pPr>
            <w:pStyle w:val="10"/>
            <w:tabs>
              <w:tab w:val="right" w:leader="dot" w:pos="8296"/>
            </w:tabs>
            <w:ind w:firstLine="420"/>
            <w:rPr>
              <w:rFonts w:asciiTheme="minorHAnsi" w:hAnsiTheme="minorHAnsi" w:cstheme="minorBidi"/>
              <w:szCs w:val="22"/>
            </w:rPr>
          </w:pPr>
          <w:r>
            <w:fldChar w:fldCharType="begin"/>
          </w:r>
          <w:r>
            <w:instrText xml:space="preserve"> HYPERLINK \l "_Toc129968573" </w:instrText>
          </w:r>
          <w:r>
            <w:fldChar w:fldCharType="separate"/>
          </w:r>
          <w:r>
            <w:rPr>
              <w:rStyle w:val="17"/>
              <w:rFonts w:cs="Times New Roman"/>
            </w:rPr>
            <w:t>8.2 归档信息包元数据</w:t>
          </w:r>
          <w:r>
            <w:tab/>
          </w:r>
          <w:r>
            <w:fldChar w:fldCharType="begin"/>
          </w:r>
          <w:r>
            <w:instrText xml:space="preserve"> PAGEREF _Toc129968573 \h </w:instrText>
          </w:r>
          <w:r>
            <w:fldChar w:fldCharType="separate"/>
          </w:r>
          <w:r>
            <w:t>11</w:t>
          </w:r>
          <w:r>
            <w:fldChar w:fldCharType="end"/>
          </w:r>
          <w:r>
            <w:fldChar w:fldCharType="end"/>
          </w:r>
        </w:p>
        <w:p>
          <w:pPr>
            <w:pStyle w:val="10"/>
            <w:tabs>
              <w:tab w:val="right" w:leader="dot" w:pos="8296"/>
            </w:tabs>
            <w:ind w:firstLine="420"/>
            <w:rPr>
              <w:rFonts w:asciiTheme="minorHAnsi" w:hAnsiTheme="minorHAnsi" w:cstheme="minorBidi"/>
              <w:szCs w:val="22"/>
            </w:rPr>
          </w:pPr>
          <w:r>
            <w:fldChar w:fldCharType="begin"/>
          </w:r>
          <w:r>
            <w:instrText xml:space="preserve"> HYPERLINK \l "_Toc129968574" </w:instrText>
          </w:r>
          <w:r>
            <w:fldChar w:fldCharType="separate"/>
          </w:r>
          <w:r>
            <w:rPr>
              <w:rStyle w:val="17"/>
              <w:rFonts w:cs="Times New Roman"/>
            </w:rPr>
            <w:t>8.3 电子档案文件夹</w:t>
          </w:r>
          <w:r>
            <w:tab/>
          </w:r>
          <w:r>
            <w:fldChar w:fldCharType="begin"/>
          </w:r>
          <w:r>
            <w:instrText xml:space="preserve"> PAGEREF _Toc129968574 \h </w:instrText>
          </w:r>
          <w:r>
            <w:fldChar w:fldCharType="separate"/>
          </w:r>
          <w:r>
            <w:t>12</w:t>
          </w:r>
          <w:r>
            <w:fldChar w:fldCharType="end"/>
          </w:r>
          <w:r>
            <w:fldChar w:fldCharType="end"/>
          </w:r>
        </w:p>
        <w:p>
          <w:pPr>
            <w:pStyle w:val="9"/>
            <w:tabs>
              <w:tab w:val="right" w:leader="dot" w:pos="8296"/>
            </w:tabs>
            <w:ind w:firstLine="420"/>
            <w:rPr>
              <w:rFonts w:asciiTheme="minorHAnsi" w:hAnsiTheme="minorHAnsi" w:cstheme="minorBidi"/>
              <w:szCs w:val="22"/>
            </w:rPr>
          </w:pPr>
          <w:r>
            <w:fldChar w:fldCharType="begin"/>
          </w:r>
          <w:r>
            <w:instrText xml:space="preserve"> HYPERLINK \l "_Toc129968575" </w:instrText>
          </w:r>
          <w:r>
            <w:fldChar w:fldCharType="separate"/>
          </w:r>
          <w:r>
            <w:rPr>
              <w:rStyle w:val="17"/>
              <w:rFonts w:cs="Times New Roman"/>
            </w:rPr>
            <w:t>9 招标投标项目电子文件归档格式要求</w:t>
          </w:r>
          <w:r>
            <w:tab/>
          </w:r>
          <w:r>
            <w:fldChar w:fldCharType="begin"/>
          </w:r>
          <w:r>
            <w:instrText xml:space="preserve"> PAGEREF _Toc129968575 \h </w:instrText>
          </w:r>
          <w:r>
            <w:fldChar w:fldCharType="separate"/>
          </w:r>
          <w:r>
            <w:t>14</w:t>
          </w:r>
          <w:r>
            <w:fldChar w:fldCharType="end"/>
          </w:r>
          <w:r>
            <w:fldChar w:fldCharType="end"/>
          </w:r>
        </w:p>
        <w:p>
          <w:pPr>
            <w:pStyle w:val="10"/>
            <w:tabs>
              <w:tab w:val="right" w:leader="dot" w:pos="8296"/>
            </w:tabs>
            <w:ind w:firstLine="420"/>
            <w:rPr>
              <w:rFonts w:asciiTheme="minorHAnsi" w:hAnsiTheme="minorHAnsi" w:cstheme="minorBidi"/>
              <w:szCs w:val="22"/>
            </w:rPr>
          </w:pPr>
          <w:r>
            <w:fldChar w:fldCharType="begin"/>
          </w:r>
          <w:r>
            <w:instrText xml:space="preserve"> HYPERLINK \l "_Toc129968576" </w:instrText>
          </w:r>
          <w:r>
            <w:fldChar w:fldCharType="separate"/>
          </w:r>
          <w:r>
            <w:rPr>
              <w:rStyle w:val="17"/>
              <w:rFonts w:cs="Times New Roman"/>
            </w:rPr>
            <w:t>9.1 电子文件归档格式</w:t>
          </w:r>
          <w:r>
            <w:tab/>
          </w:r>
          <w:r>
            <w:fldChar w:fldCharType="begin"/>
          </w:r>
          <w:r>
            <w:instrText xml:space="preserve"> PAGEREF _Toc129968576 \h </w:instrText>
          </w:r>
          <w:r>
            <w:fldChar w:fldCharType="separate"/>
          </w:r>
          <w:r>
            <w:t>14</w:t>
          </w:r>
          <w:r>
            <w:fldChar w:fldCharType="end"/>
          </w:r>
          <w:r>
            <w:fldChar w:fldCharType="end"/>
          </w:r>
        </w:p>
        <w:p>
          <w:pPr>
            <w:pStyle w:val="10"/>
            <w:tabs>
              <w:tab w:val="right" w:leader="dot" w:pos="8296"/>
            </w:tabs>
            <w:ind w:firstLine="420"/>
            <w:rPr>
              <w:rFonts w:asciiTheme="minorHAnsi" w:hAnsiTheme="minorHAnsi" w:cstheme="minorBidi"/>
              <w:szCs w:val="22"/>
            </w:rPr>
          </w:pPr>
          <w:r>
            <w:fldChar w:fldCharType="begin"/>
          </w:r>
          <w:r>
            <w:instrText xml:space="preserve"> HYPERLINK \l "_Toc129968577" </w:instrText>
          </w:r>
          <w:r>
            <w:fldChar w:fldCharType="separate"/>
          </w:r>
          <w:r>
            <w:rPr>
              <w:rStyle w:val="17"/>
              <w:rFonts w:cs="Times New Roman"/>
            </w:rPr>
            <w:t>9.2 元数据归档格式</w:t>
          </w:r>
          <w:r>
            <w:tab/>
          </w:r>
          <w:r>
            <w:fldChar w:fldCharType="begin"/>
          </w:r>
          <w:r>
            <w:instrText xml:space="preserve"> PAGEREF _Toc129968577 \h </w:instrText>
          </w:r>
          <w:r>
            <w:fldChar w:fldCharType="separate"/>
          </w:r>
          <w:r>
            <w:t>15</w:t>
          </w:r>
          <w:r>
            <w:fldChar w:fldCharType="end"/>
          </w:r>
          <w:r>
            <w:fldChar w:fldCharType="end"/>
          </w:r>
        </w:p>
        <w:p>
          <w:pPr>
            <w:pStyle w:val="9"/>
            <w:tabs>
              <w:tab w:val="right" w:leader="dot" w:pos="8296"/>
            </w:tabs>
            <w:ind w:firstLine="420"/>
            <w:rPr>
              <w:rFonts w:asciiTheme="minorHAnsi" w:hAnsiTheme="minorHAnsi" w:cstheme="minorBidi"/>
              <w:szCs w:val="22"/>
            </w:rPr>
          </w:pPr>
          <w:r>
            <w:fldChar w:fldCharType="begin"/>
          </w:r>
          <w:r>
            <w:instrText xml:space="preserve"> HYPERLINK \l "_Toc129968578" </w:instrText>
          </w:r>
          <w:r>
            <w:fldChar w:fldCharType="separate"/>
          </w:r>
          <w:r>
            <w:rPr>
              <w:rStyle w:val="17"/>
              <w:rFonts w:cs="Times New Roman"/>
            </w:rPr>
            <w:t>10 招标投标项目电子文件归档功能要求</w:t>
          </w:r>
          <w:r>
            <w:tab/>
          </w:r>
          <w:r>
            <w:fldChar w:fldCharType="begin"/>
          </w:r>
          <w:r>
            <w:instrText xml:space="preserve"> PAGEREF _Toc129968578 \h </w:instrText>
          </w:r>
          <w:r>
            <w:fldChar w:fldCharType="separate"/>
          </w:r>
          <w:r>
            <w:t>15</w:t>
          </w:r>
          <w:r>
            <w:fldChar w:fldCharType="end"/>
          </w:r>
          <w:r>
            <w:fldChar w:fldCharType="end"/>
          </w:r>
        </w:p>
        <w:p>
          <w:pPr>
            <w:pStyle w:val="10"/>
            <w:tabs>
              <w:tab w:val="right" w:leader="dot" w:pos="8296"/>
            </w:tabs>
            <w:ind w:firstLine="420"/>
            <w:rPr>
              <w:rFonts w:asciiTheme="minorHAnsi" w:hAnsiTheme="minorHAnsi" w:cstheme="minorBidi"/>
              <w:szCs w:val="22"/>
            </w:rPr>
          </w:pPr>
          <w:r>
            <w:fldChar w:fldCharType="begin"/>
          </w:r>
          <w:r>
            <w:instrText xml:space="preserve"> HYPERLINK \l "_Toc129968579" </w:instrText>
          </w:r>
          <w:r>
            <w:fldChar w:fldCharType="separate"/>
          </w:r>
          <w:r>
            <w:rPr>
              <w:rStyle w:val="17"/>
              <w:rFonts w:cs="Times New Roman"/>
            </w:rPr>
            <w:t>10.1 总体功能要求</w:t>
          </w:r>
          <w:r>
            <w:tab/>
          </w:r>
          <w:r>
            <w:fldChar w:fldCharType="begin"/>
          </w:r>
          <w:r>
            <w:instrText xml:space="preserve"> PAGEREF _Toc129968579 \h </w:instrText>
          </w:r>
          <w:r>
            <w:fldChar w:fldCharType="separate"/>
          </w:r>
          <w:r>
            <w:t>15</w:t>
          </w:r>
          <w:r>
            <w:fldChar w:fldCharType="end"/>
          </w:r>
          <w:r>
            <w:fldChar w:fldCharType="end"/>
          </w:r>
        </w:p>
        <w:p>
          <w:pPr>
            <w:pStyle w:val="10"/>
            <w:tabs>
              <w:tab w:val="right" w:leader="dot" w:pos="8296"/>
            </w:tabs>
            <w:ind w:firstLine="420"/>
            <w:rPr>
              <w:rFonts w:asciiTheme="minorHAnsi" w:hAnsiTheme="minorHAnsi" w:cstheme="minorBidi"/>
              <w:szCs w:val="22"/>
            </w:rPr>
          </w:pPr>
          <w:r>
            <w:fldChar w:fldCharType="begin"/>
          </w:r>
          <w:r>
            <w:instrText xml:space="preserve"> HYPERLINK \l "_Toc129968580" </w:instrText>
          </w:r>
          <w:r>
            <w:fldChar w:fldCharType="separate"/>
          </w:r>
          <w:r>
            <w:rPr>
              <w:rStyle w:val="17"/>
              <w:rFonts w:cs="Times New Roman"/>
            </w:rPr>
            <w:t>10.2 收集和整理功能要求</w:t>
          </w:r>
          <w:r>
            <w:tab/>
          </w:r>
          <w:r>
            <w:fldChar w:fldCharType="begin"/>
          </w:r>
          <w:r>
            <w:instrText xml:space="preserve"> PAGEREF _Toc129968580 \h </w:instrText>
          </w:r>
          <w:r>
            <w:fldChar w:fldCharType="separate"/>
          </w:r>
          <w:r>
            <w:t>15</w:t>
          </w:r>
          <w:r>
            <w:fldChar w:fldCharType="end"/>
          </w:r>
          <w:r>
            <w:fldChar w:fldCharType="end"/>
          </w:r>
        </w:p>
        <w:p>
          <w:pPr>
            <w:pStyle w:val="10"/>
            <w:tabs>
              <w:tab w:val="right" w:leader="dot" w:pos="8296"/>
            </w:tabs>
            <w:ind w:firstLine="420"/>
            <w:rPr>
              <w:rFonts w:asciiTheme="minorHAnsi" w:hAnsiTheme="minorHAnsi" w:cstheme="minorBidi"/>
              <w:szCs w:val="22"/>
            </w:rPr>
          </w:pPr>
          <w:r>
            <w:fldChar w:fldCharType="begin"/>
          </w:r>
          <w:r>
            <w:instrText xml:space="preserve"> HYPERLINK \l "_Toc129968581" </w:instrText>
          </w:r>
          <w:r>
            <w:fldChar w:fldCharType="separate"/>
          </w:r>
          <w:r>
            <w:rPr>
              <w:rStyle w:val="17"/>
              <w:rFonts w:cs="Times New Roman"/>
            </w:rPr>
            <w:t>10.3 清点功能要求</w:t>
          </w:r>
          <w:r>
            <w:tab/>
          </w:r>
          <w:r>
            <w:fldChar w:fldCharType="begin"/>
          </w:r>
          <w:r>
            <w:instrText xml:space="preserve"> PAGEREF _Toc129968581 \h </w:instrText>
          </w:r>
          <w:r>
            <w:fldChar w:fldCharType="separate"/>
          </w:r>
          <w:r>
            <w:t>16</w:t>
          </w:r>
          <w:r>
            <w:fldChar w:fldCharType="end"/>
          </w:r>
          <w:r>
            <w:fldChar w:fldCharType="end"/>
          </w:r>
        </w:p>
        <w:p>
          <w:pPr>
            <w:pStyle w:val="10"/>
            <w:tabs>
              <w:tab w:val="right" w:leader="dot" w:pos="8296"/>
            </w:tabs>
            <w:ind w:firstLine="420"/>
            <w:rPr>
              <w:rFonts w:asciiTheme="minorHAnsi" w:hAnsiTheme="minorHAnsi" w:cstheme="minorBidi"/>
              <w:szCs w:val="22"/>
            </w:rPr>
          </w:pPr>
          <w:r>
            <w:fldChar w:fldCharType="begin"/>
          </w:r>
          <w:r>
            <w:instrText xml:space="preserve"> HYPERLINK \l "_Toc129968582" </w:instrText>
          </w:r>
          <w:r>
            <w:fldChar w:fldCharType="separate"/>
          </w:r>
          <w:r>
            <w:rPr>
              <w:rStyle w:val="17"/>
              <w:rFonts w:cs="Times New Roman"/>
            </w:rPr>
            <w:t>10.4 数据交换功能要求</w:t>
          </w:r>
          <w:r>
            <w:tab/>
          </w:r>
          <w:r>
            <w:fldChar w:fldCharType="begin"/>
          </w:r>
          <w:r>
            <w:instrText xml:space="preserve"> PAGEREF _Toc129968582 \h </w:instrText>
          </w:r>
          <w:r>
            <w:fldChar w:fldCharType="separate"/>
          </w:r>
          <w:r>
            <w:t>16</w:t>
          </w:r>
          <w:r>
            <w:fldChar w:fldCharType="end"/>
          </w:r>
          <w:r>
            <w:fldChar w:fldCharType="end"/>
          </w:r>
        </w:p>
        <w:p>
          <w:pPr>
            <w:pStyle w:val="10"/>
            <w:tabs>
              <w:tab w:val="right" w:leader="dot" w:pos="8296"/>
            </w:tabs>
            <w:ind w:firstLine="420"/>
            <w:rPr>
              <w:rFonts w:asciiTheme="minorHAnsi" w:hAnsiTheme="minorHAnsi" w:cstheme="minorBidi"/>
              <w:szCs w:val="22"/>
            </w:rPr>
          </w:pPr>
          <w:r>
            <w:fldChar w:fldCharType="begin"/>
          </w:r>
          <w:r>
            <w:instrText xml:space="preserve"> HYPERLINK \l "_Toc129968583" </w:instrText>
          </w:r>
          <w:r>
            <w:fldChar w:fldCharType="separate"/>
          </w:r>
          <w:r>
            <w:rPr>
              <w:rStyle w:val="17"/>
              <w:rFonts w:cs="Times New Roman"/>
            </w:rPr>
            <w:t>10.5 归档检测功能要求</w:t>
          </w:r>
          <w:r>
            <w:tab/>
          </w:r>
          <w:r>
            <w:fldChar w:fldCharType="begin"/>
          </w:r>
          <w:r>
            <w:instrText xml:space="preserve"> PAGEREF _Toc129968583 \h </w:instrText>
          </w:r>
          <w:r>
            <w:fldChar w:fldCharType="separate"/>
          </w:r>
          <w:r>
            <w:t>16</w:t>
          </w:r>
          <w:r>
            <w:fldChar w:fldCharType="end"/>
          </w:r>
          <w:r>
            <w:fldChar w:fldCharType="end"/>
          </w:r>
        </w:p>
        <w:p>
          <w:pPr>
            <w:pStyle w:val="9"/>
            <w:tabs>
              <w:tab w:val="right" w:leader="dot" w:pos="8296"/>
            </w:tabs>
            <w:ind w:firstLine="420"/>
            <w:rPr>
              <w:rFonts w:asciiTheme="minorHAnsi" w:hAnsiTheme="minorHAnsi" w:cstheme="minorBidi"/>
              <w:szCs w:val="22"/>
            </w:rPr>
          </w:pPr>
          <w:r>
            <w:fldChar w:fldCharType="begin"/>
          </w:r>
          <w:r>
            <w:instrText xml:space="preserve"> HYPERLINK \l "_Toc129968584" </w:instrText>
          </w:r>
          <w:r>
            <w:fldChar w:fldCharType="separate"/>
          </w:r>
          <w:r>
            <w:rPr>
              <w:rStyle w:val="17"/>
              <w:rFonts w:cs="Times New Roman"/>
            </w:rPr>
            <w:t>附 录 A</w:t>
          </w:r>
          <w:r>
            <w:tab/>
          </w:r>
          <w:r>
            <w:fldChar w:fldCharType="begin"/>
          </w:r>
          <w:r>
            <w:instrText xml:space="preserve"> PAGEREF _Toc129968584 \h </w:instrText>
          </w:r>
          <w:r>
            <w:fldChar w:fldCharType="separate"/>
          </w:r>
          <w:r>
            <w:t>17</w:t>
          </w:r>
          <w:r>
            <w:fldChar w:fldCharType="end"/>
          </w:r>
          <w:r>
            <w:fldChar w:fldCharType="end"/>
          </w:r>
        </w:p>
        <w:p>
          <w:pPr>
            <w:pStyle w:val="9"/>
            <w:tabs>
              <w:tab w:val="right" w:leader="dot" w:pos="8296"/>
            </w:tabs>
            <w:ind w:firstLine="420"/>
            <w:rPr>
              <w:rFonts w:asciiTheme="minorHAnsi" w:hAnsiTheme="minorHAnsi" w:cstheme="minorBidi"/>
              <w:szCs w:val="22"/>
            </w:rPr>
          </w:pPr>
          <w:r>
            <w:fldChar w:fldCharType="begin"/>
          </w:r>
          <w:r>
            <w:instrText xml:space="preserve"> HYPERLINK \l "_Toc129968585" </w:instrText>
          </w:r>
          <w:r>
            <w:fldChar w:fldCharType="separate"/>
          </w:r>
          <w:r>
            <w:rPr>
              <w:rStyle w:val="17"/>
              <w:rFonts w:cs="Times New Roman"/>
            </w:rPr>
            <w:t>附 录 B</w:t>
          </w:r>
          <w:r>
            <w:tab/>
          </w:r>
          <w:r>
            <w:fldChar w:fldCharType="begin"/>
          </w:r>
          <w:r>
            <w:instrText xml:space="preserve"> PAGEREF _Toc129968585 \h </w:instrText>
          </w:r>
          <w:r>
            <w:fldChar w:fldCharType="separate"/>
          </w:r>
          <w:r>
            <w:t>19</w:t>
          </w:r>
          <w:r>
            <w:fldChar w:fldCharType="end"/>
          </w:r>
          <w:r>
            <w:fldChar w:fldCharType="end"/>
          </w:r>
        </w:p>
        <w:p>
          <w:pPr>
            <w:pStyle w:val="9"/>
            <w:tabs>
              <w:tab w:val="right" w:leader="dot" w:pos="8296"/>
            </w:tabs>
            <w:ind w:firstLine="420"/>
            <w:rPr>
              <w:rFonts w:asciiTheme="minorHAnsi" w:hAnsiTheme="minorHAnsi" w:cstheme="minorBidi"/>
              <w:szCs w:val="22"/>
            </w:rPr>
          </w:pPr>
          <w:r>
            <w:fldChar w:fldCharType="begin"/>
          </w:r>
          <w:r>
            <w:instrText xml:space="preserve"> HYPERLINK \l "_Toc129968586" </w:instrText>
          </w:r>
          <w:r>
            <w:fldChar w:fldCharType="separate"/>
          </w:r>
          <w:r>
            <w:rPr>
              <w:rStyle w:val="17"/>
              <w:rFonts w:cs="Times New Roman"/>
            </w:rPr>
            <w:t>附 录 C</w:t>
          </w:r>
          <w:r>
            <w:tab/>
          </w:r>
          <w:r>
            <w:fldChar w:fldCharType="begin"/>
          </w:r>
          <w:r>
            <w:instrText xml:space="preserve"> PAGEREF _Toc129968586 \h </w:instrText>
          </w:r>
          <w:r>
            <w:fldChar w:fldCharType="separate"/>
          </w:r>
          <w:r>
            <w:t>27</w:t>
          </w:r>
          <w:r>
            <w:fldChar w:fldCharType="end"/>
          </w:r>
          <w:r>
            <w:fldChar w:fldCharType="end"/>
          </w:r>
        </w:p>
        <w:p>
          <w:pPr>
            <w:pStyle w:val="9"/>
            <w:tabs>
              <w:tab w:val="right" w:leader="dot" w:pos="8296"/>
            </w:tabs>
            <w:ind w:firstLine="420"/>
            <w:rPr>
              <w:rFonts w:asciiTheme="minorHAnsi" w:hAnsiTheme="minorHAnsi" w:cstheme="minorBidi"/>
              <w:szCs w:val="22"/>
            </w:rPr>
          </w:pPr>
          <w:r>
            <w:fldChar w:fldCharType="begin"/>
          </w:r>
          <w:r>
            <w:instrText xml:space="preserve"> HYPERLINK \l "_Toc129968587" </w:instrText>
          </w:r>
          <w:r>
            <w:fldChar w:fldCharType="separate"/>
          </w:r>
          <w:r>
            <w:rPr>
              <w:rStyle w:val="17"/>
              <w:rFonts w:cs="Times New Roman"/>
            </w:rPr>
            <w:t>参考文献</w:t>
          </w:r>
          <w:r>
            <w:tab/>
          </w:r>
          <w:r>
            <w:fldChar w:fldCharType="begin"/>
          </w:r>
          <w:r>
            <w:instrText xml:space="preserve"> PAGEREF _Toc129968587 \h </w:instrText>
          </w:r>
          <w:r>
            <w:fldChar w:fldCharType="separate"/>
          </w:r>
          <w:r>
            <w:t>28</w:t>
          </w:r>
          <w:r>
            <w:fldChar w:fldCharType="end"/>
          </w:r>
          <w:r>
            <w:fldChar w:fldCharType="end"/>
          </w:r>
        </w:p>
        <w:p>
          <w:pPr>
            <w:spacing w:line="240" w:lineRule="auto"/>
            <w:ind w:firstLine="0" w:firstLineChars="0"/>
            <w:rPr>
              <w:rFonts w:cs="Times New Roman"/>
            </w:rPr>
          </w:pPr>
          <w:r>
            <w:rPr>
              <w:rFonts w:cs="Times New Roman"/>
            </w:rPr>
            <w:fldChar w:fldCharType="end"/>
          </w:r>
        </w:p>
      </w:sdtContent>
    </w:sdt>
    <w:p>
      <w:pPr>
        <w:ind w:firstLine="0" w:firstLineChars="0"/>
        <w:jc w:val="center"/>
        <w:rPr>
          <w:rFonts w:eastAsia="黑体" w:cs="Times New Roman"/>
          <w:b/>
          <w:bCs/>
          <w:sz w:val="32"/>
          <w:szCs w:val="32"/>
        </w:rPr>
        <w:sectPr>
          <w:footerReference r:id="rId11" w:type="first"/>
          <w:pgSz w:w="11906" w:h="16838"/>
          <w:pgMar w:top="1440" w:right="1800" w:bottom="1440" w:left="1800" w:header="851" w:footer="992" w:gutter="0"/>
          <w:pgNumType w:fmt="upperRoman" w:start="1"/>
          <w:cols w:space="425" w:num="1"/>
          <w:titlePg/>
          <w:docGrid w:type="lines" w:linePitch="312" w:charSpace="0"/>
        </w:sectPr>
      </w:pPr>
    </w:p>
    <w:p>
      <w:pPr>
        <w:ind w:firstLine="0" w:firstLineChars="0"/>
        <w:jc w:val="center"/>
        <w:rPr>
          <w:rFonts w:eastAsia="黑体" w:cs="Times New Roman"/>
          <w:b/>
          <w:bCs/>
          <w:sz w:val="28"/>
          <w:szCs w:val="28"/>
        </w:rPr>
      </w:pPr>
      <w:r>
        <w:rPr>
          <w:rFonts w:eastAsia="黑体" w:cs="Times New Roman"/>
          <w:sz w:val="28"/>
          <w:szCs w:val="28"/>
        </w:rPr>
        <w:t>前    言</w:t>
      </w:r>
    </w:p>
    <w:p>
      <w:pPr>
        <w:ind w:firstLine="643"/>
        <w:jc w:val="center"/>
        <w:rPr>
          <w:rFonts w:eastAsia="黑体" w:cs="Times New Roman"/>
          <w:b/>
          <w:bCs/>
          <w:sz w:val="32"/>
          <w:szCs w:val="32"/>
        </w:rPr>
      </w:pPr>
    </w:p>
    <w:p>
      <w:pPr>
        <w:pStyle w:val="59"/>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本</w:t>
      </w:r>
      <w:r>
        <w:rPr>
          <w:rFonts w:hint="eastAsia" w:ascii="Times New Roman" w:hAnsi="Times New Roman" w:eastAsia="宋体" w:cs="Times New Roman"/>
          <w:szCs w:val="21"/>
        </w:rPr>
        <w:t>标准</w:t>
      </w:r>
      <w:r>
        <w:rPr>
          <w:rFonts w:ascii="Times New Roman" w:hAnsi="Times New Roman" w:eastAsia="宋体" w:cs="Times New Roman"/>
          <w:szCs w:val="21"/>
        </w:rPr>
        <w:t>按照</w:t>
      </w:r>
      <w:r>
        <w:rPr>
          <w:rFonts w:hint="eastAsia" w:ascii="Times New Roman" w:hAnsi="Times New Roman" w:eastAsia="宋体" w:cs="Times New Roman"/>
          <w:szCs w:val="21"/>
        </w:rPr>
        <w:t>GB/T1.1—2020</w:t>
      </w:r>
      <w:r>
        <w:rPr>
          <w:rFonts w:hint="default" w:ascii="Times New Roman" w:cs="Times New Roman"/>
          <w:szCs w:val="21"/>
        </w:rPr>
        <w:t xml:space="preserve"> </w:t>
      </w:r>
      <w:r>
        <w:rPr>
          <w:rFonts w:hint="eastAsia" w:ascii="Times New Roman" w:hAnsi="Times New Roman" w:eastAsia="宋体" w:cs="Times New Roman"/>
          <w:szCs w:val="21"/>
        </w:rPr>
        <w:t>《标准化工作导则  第1部分：标准化文件的结构和起草规则》</w:t>
      </w:r>
      <w:r>
        <w:rPr>
          <w:rFonts w:ascii="Times New Roman" w:hAnsi="Times New Roman" w:eastAsia="宋体" w:cs="Times New Roman"/>
          <w:szCs w:val="21"/>
        </w:rPr>
        <w:t>的规定起草。</w:t>
      </w:r>
      <w:bookmarkStart w:id="66" w:name="_GoBack"/>
      <w:bookmarkEnd w:id="66"/>
    </w:p>
    <w:p>
      <w:pPr>
        <w:ind w:firstLine="420"/>
        <w:rPr>
          <w:rFonts w:cs="Times New Roman"/>
        </w:rPr>
      </w:pPr>
      <w:r>
        <w:rPr>
          <w:rFonts w:hint="eastAsia" w:cs="Times New Roman"/>
        </w:rPr>
        <w:t>本标准由</w:t>
      </w:r>
      <w:r>
        <w:rPr>
          <w:rFonts w:cs="Times New Roman"/>
        </w:rPr>
        <w:t>国家档案局</w:t>
      </w:r>
      <w:r>
        <w:rPr>
          <w:rFonts w:hint="eastAsia" w:cs="Times New Roman"/>
        </w:rPr>
        <w:t>提出</w:t>
      </w:r>
      <w:r>
        <w:rPr>
          <w:rFonts w:hint="default" w:cs="Times New Roman"/>
        </w:rPr>
        <w:t>并</w:t>
      </w:r>
      <w:r>
        <w:rPr>
          <w:rFonts w:cs="Times New Roman"/>
        </w:rPr>
        <w:t>归口。</w:t>
      </w:r>
    </w:p>
    <w:p>
      <w:pPr>
        <w:ind w:firstLine="420"/>
        <w:rPr>
          <w:rFonts w:cs="Times New Roman"/>
        </w:rPr>
      </w:pPr>
      <w:r>
        <w:rPr>
          <w:rFonts w:cs="Times New Roman"/>
        </w:rPr>
        <w:t>本标准起草单位：浙江省能源集团有限公司、国家档案局经济科技档案业务指导司、浙江省档案局、浙江天音管理咨询有限公司、东软集团股份有限公司。</w:t>
      </w:r>
    </w:p>
    <w:p>
      <w:pPr>
        <w:ind w:firstLine="420"/>
        <w:rPr>
          <w:rFonts w:cs="Times New Roman"/>
        </w:rPr>
      </w:pPr>
      <w:r>
        <w:rPr>
          <w:rFonts w:cs="Times New Roman"/>
        </w:rPr>
        <w:t>本标准主要起草人：</w:t>
      </w:r>
    </w:p>
    <w:p>
      <w:pPr>
        <w:ind w:firstLine="560"/>
        <w:rPr>
          <w:rFonts w:eastAsia="仿宋_GB2312" w:cs="Times New Roman"/>
          <w:sz w:val="28"/>
          <w:szCs w:val="28"/>
        </w:rPr>
        <w:sectPr>
          <w:pgSz w:w="11906" w:h="16838"/>
          <w:pgMar w:top="1440" w:right="1800" w:bottom="1440" w:left="1800" w:header="851" w:footer="992" w:gutter="0"/>
          <w:pgNumType w:fmt="upperRoman" w:start="1"/>
          <w:cols w:space="425" w:num="1"/>
          <w:titlePg/>
          <w:docGrid w:type="lines" w:linePitch="312" w:charSpace="0"/>
        </w:sectPr>
      </w:pPr>
      <w:r>
        <w:rPr>
          <w:rFonts w:eastAsia="仿宋_GB2312" w:cs="Times New Roman"/>
          <w:sz w:val="28"/>
          <w:szCs w:val="28"/>
        </w:rPr>
        <w:br w:type="page"/>
      </w:r>
    </w:p>
    <w:p>
      <w:pPr>
        <w:ind w:firstLine="560"/>
        <w:jc w:val="center"/>
        <w:rPr>
          <w:rFonts w:eastAsia="黑体" w:cs="Times New Roman"/>
          <w:sz w:val="28"/>
          <w:szCs w:val="28"/>
        </w:rPr>
      </w:pPr>
      <w:bookmarkStart w:id="14" w:name="_Toc124896796"/>
      <w:r>
        <w:rPr>
          <w:rFonts w:eastAsia="黑体" w:cs="Times New Roman"/>
          <w:sz w:val="28"/>
          <w:szCs w:val="28"/>
        </w:rPr>
        <w:t>招标投标项目电子文件归档规范</w:t>
      </w:r>
    </w:p>
    <w:p>
      <w:pPr>
        <w:keepNext/>
        <w:keepLines/>
        <w:widowControl/>
        <w:spacing w:before="340" w:after="330" w:line="578" w:lineRule="auto"/>
        <w:ind w:firstLine="0" w:firstLineChars="0"/>
        <w:jc w:val="left"/>
        <w:outlineLvl w:val="0"/>
        <w:rPr>
          <w:rFonts w:eastAsia="黑体" w:cs="Times New Roman"/>
          <w:b/>
          <w:bCs/>
          <w:kern w:val="44"/>
          <w:sz w:val="24"/>
        </w:rPr>
      </w:pPr>
      <w:bookmarkStart w:id="15" w:name="_Toc129968553"/>
      <w:bookmarkStart w:id="16" w:name="_Toc129856481"/>
      <w:r>
        <w:rPr>
          <w:rFonts w:eastAsia="黑体" w:cs="Times New Roman"/>
          <w:b/>
          <w:bCs/>
          <w:kern w:val="44"/>
          <w:sz w:val="24"/>
        </w:rPr>
        <w:t>1 范围</w:t>
      </w:r>
      <w:bookmarkEnd w:id="15"/>
      <w:bookmarkEnd w:id="16"/>
    </w:p>
    <w:p>
      <w:pPr>
        <w:ind w:firstLine="420"/>
        <w:rPr>
          <w:rFonts w:cs="Times New Roman"/>
        </w:rPr>
      </w:pPr>
      <w:r>
        <w:rPr>
          <w:rFonts w:cs="Times New Roman"/>
        </w:rPr>
        <w:t>本标准规定了</w:t>
      </w:r>
      <w:r>
        <w:rPr>
          <w:rFonts w:hint="eastAsia" w:cs="Times New Roman"/>
        </w:rPr>
        <w:t>工程类项目招标投标</w:t>
      </w:r>
      <w:r>
        <w:rPr>
          <w:rFonts w:cs="Times New Roman"/>
        </w:rPr>
        <w:t>电子文件归档的一般方法。</w:t>
      </w:r>
    </w:p>
    <w:p>
      <w:pPr>
        <w:ind w:firstLine="420"/>
        <w:rPr>
          <w:rFonts w:cs="Times New Roman"/>
        </w:rPr>
      </w:pPr>
      <w:r>
        <w:rPr>
          <w:rFonts w:cs="Times New Roman"/>
        </w:rPr>
        <w:t>本标准适用于依法设立的招标投标交易场所、招标人、招标代理机构以及其他依法设立的法人组织</w:t>
      </w:r>
      <w:r>
        <w:rPr>
          <w:rFonts w:hint="eastAsia" w:cs="Times New Roman"/>
        </w:rPr>
        <w:t>在建设及运营的电子招标投标交易平台进行工程类项目电子招标投标活动形成的电子文件归档。货物类、服务类项目招标投标电子文件归档可参照执行。</w:t>
      </w:r>
    </w:p>
    <w:p>
      <w:pPr>
        <w:keepNext/>
        <w:keepLines/>
        <w:widowControl/>
        <w:spacing w:before="340" w:after="330" w:line="578" w:lineRule="auto"/>
        <w:ind w:firstLine="0" w:firstLineChars="0"/>
        <w:jc w:val="left"/>
        <w:outlineLvl w:val="0"/>
        <w:rPr>
          <w:rFonts w:eastAsia="黑体" w:cs="Times New Roman"/>
          <w:b/>
          <w:bCs/>
          <w:kern w:val="44"/>
          <w:sz w:val="24"/>
        </w:rPr>
      </w:pPr>
      <w:bookmarkStart w:id="17" w:name="_Toc129856482"/>
      <w:bookmarkStart w:id="18" w:name="_Toc129968554"/>
      <w:r>
        <w:rPr>
          <w:rFonts w:eastAsia="黑体" w:cs="Times New Roman"/>
          <w:b/>
          <w:bCs/>
          <w:kern w:val="44"/>
          <w:sz w:val="24"/>
        </w:rPr>
        <w:t>2 规范性引用文件</w:t>
      </w:r>
      <w:bookmarkEnd w:id="17"/>
      <w:bookmarkEnd w:id="18"/>
    </w:p>
    <w:p>
      <w:pPr>
        <w:ind w:firstLine="420"/>
        <w:rPr>
          <w:rFonts w:cs="Times New Roman"/>
        </w:rPr>
      </w:pPr>
      <w:r>
        <w:rPr>
          <w:rFonts w:cs="Times New Roman"/>
        </w:rPr>
        <w:t>下列文件对于本文件的应用是必不可少的。凡是注日期的引用文件，仅所注日期的版本适用于本文件。凡是不注日期的引用文件，其最新版本（包括所有的修改单）适用于本文件。</w:t>
      </w:r>
    </w:p>
    <w:p>
      <w:pPr>
        <w:ind w:firstLine="420"/>
        <w:rPr>
          <w:rFonts w:cs="Times New Roman"/>
        </w:rPr>
      </w:pPr>
      <w:r>
        <w:rPr>
          <w:rFonts w:cs="Times New Roman"/>
        </w:rPr>
        <w:t>GB/T 18894—2016 电子文件归档与电子档案管理规范</w:t>
      </w:r>
    </w:p>
    <w:p>
      <w:pPr>
        <w:ind w:firstLine="420"/>
        <w:rPr>
          <w:rFonts w:cs="Times New Roman"/>
        </w:rPr>
      </w:pPr>
      <w:r>
        <w:rPr>
          <w:rFonts w:cs="Times New Roman"/>
        </w:rPr>
        <w:t>GB/T 26163.1</w:t>
      </w:r>
      <w:r>
        <w:rPr>
          <w:rFonts w:hint="eastAsia" w:cs="Times New Roman"/>
        </w:rPr>
        <w:t>—</w:t>
      </w:r>
      <w:r>
        <w:rPr>
          <w:rFonts w:cs="Times New Roman"/>
        </w:rPr>
        <w:t>2010 信息与文献 文件管理过程 文件元数据 第1部分：原则（ISO 23081-1,IDT）</w:t>
      </w:r>
    </w:p>
    <w:p>
      <w:pPr>
        <w:ind w:firstLine="420"/>
        <w:rPr>
          <w:rFonts w:cs="Times New Roman"/>
        </w:rPr>
      </w:pPr>
      <w:r>
        <w:rPr>
          <w:rFonts w:cs="Times New Roman"/>
        </w:rPr>
        <w:t>GB/T 29194</w:t>
      </w:r>
      <w:r>
        <w:rPr>
          <w:rFonts w:hint="eastAsia" w:cs="Times New Roman"/>
        </w:rPr>
        <w:t>—</w:t>
      </w:r>
      <w:r>
        <w:rPr>
          <w:rFonts w:cs="Times New Roman"/>
        </w:rPr>
        <w:t>2012</w:t>
      </w:r>
      <w:r>
        <w:rPr>
          <w:rFonts w:hint="eastAsia" w:cs="Times New Roman"/>
        </w:rPr>
        <w:t xml:space="preserve"> </w:t>
      </w:r>
      <w:r>
        <w:rPr>
          <w:rFonts w:cs="Times New Roman"/>
        </w:rPr>
        <w:t>电子文件管理系统通用功能要求</w:t>
      </w:r>
    </w:p>
    <w:p>
      <w:pPr>
        <w:ind w:firstLine="420"/>
        <w:rPr>
          <w:rFonts w:cs="Times New Roman"/>
        </w:rPr>
      </w:pPr>
      <w:r>
        <w:rPr>
          <w:rFonts w:cs="Times New Roman"/>
        </w:rPr>
        <w:t>GB/T 33190—2016 电子文件存储与交换格式  版式文档</w:t>
      </w:r>
    </w:p>
    <w:p>
      <w:pPr>
        <w:ind w:firstLine="420"/>
        <w:rPr>
          <w:rFonts w:cs="Times New Roman"/>
        </w:rPr>
      </w:pPr>
      <w:r>
        <w:rPr>
          <w:rFonts w:cs="Times New Roman"/>
        </w:rPr>
        <w:t>GB/T 39755.1</w:t>
      </w:r>
      <w:r>
        <w:rPr>
          <w:rFonts w:hint="eastAsia" w:cs="Times New Roman"/>
        </w:rPr>
        <w:t>—</w:t>
      </w:r>
      <w:r>
        <w:rPr>
          <w:rFonts w:cs="Times New Roman"/>
        </w:rPr>
        <w:t>2021 电子文件管理能力体系第1部分：通用要求</w:t>
      </w:r>
    </w:p>
    <w:p>
      <w:pPr>
        <w:ind w:firstLine="420"/>
        <w:rPr>
          <w:rFonts w:cs="Times New Roman"/>
        </w:rPr>
      </w:pPr>
      <w:r>
        <w:rPr>
          <w:rFonts w:hint="eastAsia" w:cs="Times New Roman"/>
        </w:rPr>
        <w:t>GB/T 42133—2022 信息技术 OFD档案应用指南</w:t>
      </w:r>
    </w:p>
    <w:p>
      <w:pPr>
        <w:ind w:firstLine="420"/>
        <w:rPr>
          <w:rFonts w:cs="Times New Roman"/>
        </w:rPr>
      </w:pPr>
      <w:r>
        <w:rPr>
          <w:rFonts w:cs="Times New Roman"/>
        </w:rPr>
        <w:t>DA/T 13—2022 档号编制规则</w:t>
      </w:r>
    </w:p>
    <w:p>
      <w:pPr>
        <w:ind w:firstLine="420"/>
        <w:rPr>
          <w:rFonts w:cs="Times New Roman"/>
        </w:rPr>
      </w:pPr>
      <w:r>
        <w:rPr>
          <w:rFonts w:cs="Times New Roman"/>
        </w:rPr>
        <w:t>DA/T 18—2022 档案著录规则</w:t>
      </w:r>
    </w:p>
    <w:p>
      <w:pPr>
        <w:ind w:firstLine="420"/>
        <w:rPr>
          <w:rFonts w:cs="Times New Roman"/>
        </w:rPr>
      </w:pPr>
      <w:r>
        <w:rPr>
          <w:rFonts w:cs="Times New Roman"/>
        </w:rPr>
        <w:t>DA/T 22—2015 归档文件整理规则</w:t>
      </w:r>
    </w:p>
    <w:p>
      <w:pPr>
        <w:ind w:firstLine="420"/>
        <w:rPr>
          <w:rFonts w:cs="Times New Roman"/>
        </w:rPr>
      </w:pPr>
      <w:r>
        <w:rPr>
          <w:rFonts w:cs="Times New Roman"/>
        </w:rPr>
        <w:t>DA/T 46—2009 文书类电子文件元数据方案</w:t>
      </w:r>
    </w:p>
    <w:p>
      <w:pPr>
        <w:ind w:firstLine="420"/>
        <w:rPr>
          <w:rFonts w:cs="Times New Roman"/>
        </w:rPr>
      </w:pPr>
      <w:r>
        <w:rPr>
          <w:rFonts w:cs="Times New Roman"/>
        </w:rPr>
        <w:t>DA/T 47—2009 版式电子文件长期保存格式需求</w:t>
      </w:r>
    </w:p>
    <w:p>
      <w:pPr>
        <w:ind w:firstLine="420"/>
        <w:rPr>
          <w:rFonts w:cs="Times New Roman"/>
        </w:rPr>
      </w:pPr>
      <w:r>
        <w:rPr>
          <w:rFonts w:cs="Times New Roman"/>
        </w:rPr>
        <w:t>DA/T 48—2009 基于XML文件的电子文件封装规范</w:t>
      </w:r>
    </w:p>
    <w:p>
      <w:pPr>
        <w:ind w:firstLine="420"/>
        <w:rPr>
          <w:rFonts w:cs="Times New Roman"/>
        </w:rPr>
      </w:pPr>
      <w:r>
        <w:rPr>
          <w:rFonts w:cs="Times New Roman"/>
        </w:rPr>
        <w:t>DA/T 54—2014 照片类电子档案元数据方案</w:t>
      </w:r>
    </w:p>
    <w:p>
      <w:pPr>
        <w:ind w:firstLine="420"/>
        <w:rPr>
          <w:rFonts w:cs="Times New Roman"/>
        </w:rPr>
      </w:pPr>
      <w:r>
        <w:rPr>
          <w:rFonts w:cs="Times New Roman"/>
        </w:rPr>
        <w:t>DA/T 58—2014 电子档案管理基本术语</w:t>
      </w:r>
    </w:p>
    <w:p>
      <w:pPr>
        <w:ind w:firstLine="420"/>
        <w:rPr>
          <w:rFonts w:cs="Times New Roman"/>
        </w:rPr>
      </w:pPr>
      <w:r>
        <w:rPr>
          <w:rFonts w:cs="Times New Roman"/>
        </w:rPr>
        <w:t>DA/T 63—2017 录音录像类电子档案元数据方案</w:t>
      </w:r>
    </w:p>
    <w:p>
      <w:pPr>
        <w:ind w:firstLine="420"/>
        <w:rPr>
          <w:rFonts w:cs="Times New Roman"/>
        </w:rPr>
      </w:pPr>
      <w:r>
        <w:rPr>
          <w:rFonts w:cs="Times New Roman"/>
        </w:rPr>
        <w:t>DA/T 70—2018 文书类电子档案检测一般要求</w:t>
      </w:r>
    </w:p>
    <w:p>
      <w:pPr>
        <w:ind w:firstLine="420"/>
        <w:rPr>
          <w:rFonts w:cs="Times New Roman"/>
        </w:rPr>
      </w:pPr>
      <w:r>
        <w:rPr>
          <w:rFonts w:cs="Times New Roman"/>
        </w:rPr>
        <w:t>DA/T 82—2019 基于文档型非关系数据库的档案数据存储规范</w:t>
      </w:r>
    </w:p>
    <w:p>
      <w:pPr>
        <w:ind w:firstLine="420"/>
        <w:rPr>
          <w:rFonts w:cs="Times New Roman"/>
        </w:rPr>
      </w:pPr>
      <w:r>
        <w:rPr>
          <w:rFonts w:cs="Times New Roman"/>
        </w:rPr>
        <w:t>DA/T 88—2021 产品数据管理（PDM）系统电子文件归档与电子档案管理规范</w:t>
      </w:r>
    </w:p>
    <w:p>
      <w:pPr>
        <w:ind w:firstLine="420"/>
        <w:rPr>
          <w:rFonts w:cs="Times New Roman"/>
        </w:rPr>
      </w:pPr>
      <w:r>
        <w:rPr>
          <w:rFonts w:cs="Times New Roman"/>
        </w:rPr>
        <w:t>DA/T 92—2022 电子档案单套管理一般要求</w:t>
      </w:r>
    </w:p>
    <w:p>
      <w:pPr>
        <w:ind w:firstLine="420"/>
        <w:rPr>
          <w:rFonts w:cs="Times New Roman"/>
        </w:rPr>
      </w:pPr>
      <w:r>
        <w:rPr>
          <w:rFonts w:cs="Times New Roman"/>
        </w:rPr>
        <w:t>DA/T 93—2022 电子档案移交接收操作规程</w:t>
      </w:r>
    </w:p>
    <w:p>
      <w:pPr>
        <w:ind w:left="210" w:leftChars="100" w:firstLine="210" w:firstLineChars="100"/>
        <w:rPr>
          <w:rFonts w:cs="Times New Roman"/>
        </w:rPr>
      </w:pPr>
      <w:r>
        <w:rPr>
          <w:rFonts w:cs="Times New Roman"/>
        </w:rPr>
        <w:t>ISO 23081-2:2021 信息与文献文件（档案）管理元数据第2部分：概念化及实施（Information and documentation — Metadata for managing records — Part 2: Conceptual and implementation issues）</w:t>
      </w:r>
    </w:p>
    <w:p>
      <w:pPr>
        <w:ind w:firstLine="420"/>
        <w:rPr>
          <w:rFonts w:cs="Times New Roman"/>
        </w:rPr>
      </w:pPr>
      <w:r>
        <w:rPr>
          <w:rFonts w:cs="Times New Roman"/>
        </w:rPr>
        <w:t>电子招标投标办法</w:t>
      </w:r>
      <w:bookmarkStart w:id="19" w:name="_Hlk129789242"/>
      <w:r>
        <w:rPr>
          <w:rFonts w:cs="Times New Roman"/>
        </w:rPr>
        <w:t>及</w:t>
      </w:r>
      <w:r>
        <w:rPr>
          <w:rFonts w:hint="eastAsia" w:cs="Times New Roman"/>
        </w:rPr>
        <w:t>其附件《招标投标系统技术规范》</w:t>
      </w:r>
      <w:bookmarkEnd w:id="19"/>
      <w:r>
        <w:rPr>
          <w:rFonts w:cs="Times New Roman"/>
        </w:rPr>
        <w:t>（国家发展改革委员会等八部委第20号）</w:t>
      </w:r>
    </w:p>
    <w:p>
      <w:pPr>
        <w:keepNext/>
        <w:keepLines/>
        <w:widowControl/>
        <w:spacing w:before="340" w:after="330" w:line="578" w:lineRule="auto"/>
        <w:ind w:firstLine="0" w:firstLineChars="0"/>
        <w:jc w:val="left"/>
        <w:outlineLvl w:val="0"/>
        <w:rPr>
          <w:rFonts w:eastAsia="黑体" w:cs="Times New Roman"/>
          <w:b/>
          <w:bCs/>
          <w:kern w:val="44"/>
          <w:sz w:val="24"/>
        </w:rPr>
      </w:pPr>
      <w:bookmarkStart w:id="20" w:name="_Toc129968555"/>
      <w:bookmarkStart w:id="21" w:name="_Toc129856483"/>
      <w:r>
        <w:rPr>
          <w:rFonts w:eastAsia="黑体" w:cs="Times New Roman"/>
          <w:b/>
          <w:bCs/>
          <w:kern w:val="44"/>
          <w:sz w:val="24"/>
        </w:rPr>
        <w:t>3 术语与定义</w:t>
      </w:r>
      <w:bookmarkEnd w:id="20"/>
      <w:bookmarkEnd w:id="21"/>
    </w:p>
    <w:p>
      <w:pPr>
        <w:ind w:firstLine="420"/>
        <w:rPr>
          <w:rFonts w:cs="Times New Roman"/>
        </w:rPr>
      </w:pPr>
      <w:r>
        <w:rPr>
          <w:rFonts w:cs="Times New Roman"/>
        </w:rPr>
        <w:t>下列术语和定义适用于本文件。</w:t>
      </w:r>
    </w:p>
    <w:p>
      <w:pPr>
        <w:ind w:firstLine="482"/>
        <w:rPr>
          <w:rFonts w:eastAsia="黑体" w:cs="Times New Roman"/>
          <w:b/>
          <w:bCs/>
          <w:sz w:val="24"/>
        </w:rPr>
      </w:pPr>
      <w:r>
        <w:rPr>
          <w:rFonts w:eastAsia="黑体" w:cs="Times New Roman"/>
          <w:b/>
          <w:bCs/>
          <w:sz w:val="24"/>
        </w:rPr>
        <w:t>3.1</w:t>
      </w:r>
    </w:p>
    <w:p>
      <w:pPr>
        <w:ind w:firstLine="482"/>
        <w:rPr>
          <w:rFonts w:eastAsia="黑体" w:cs="Times New Roman"/>
          <w:b/>
          <w:bCs/>
          <w:sz w:val="24"/>
        </w:rPr>
      </w:pPr>
      <w:r>
        <w:rPr>
          <w:rFonts w:eastAsia="黑体" w:cs="Times New Roman"/>
          <w:b/>
          <w:bCs/>
          <w:sz w:val="24"/>
        </w:rPr>
        <w:t>电子招标投标 e-bidding</w:t>
      </w:r>
    </w:p>
    <w:p>
      <w:pPr>
        <w:ind w:firstLine="420"/>
        <w:rPr>
          <w:rFonts w:cs="Times New Roman"/>
        </w:rPr>
      </w:pPr>
      <w:r>
        <w:rPr>
          <w:rFonts w:cs="Times New Roman"/>
        </w:rPr>
        <w:t>根据招标投标相关法律法规规章，以数据电文为主要载体，应用信息技术完成招标投标活动的过程。</w:t>
      </w:r>
    </w:p>
    <w:p>
      <w:pPr>
        <w:ind w:firstLine="420"/>
        <w:rPr>
          <w:rFonts w:cs="Times New Roman"/>
        </w:rPr>
      </w:pPr>
      <w:r>
        <w:rPr>
          <w:rFonts w:cs="Times New Roman"/>
        </w:rPr>
        <w:t>注：数据电文是指以电子、光学、磁或者类似手段生成、发送、接收或者储存的信息。</w:t>
      </w:r>
    </w:p>
    <w:p>
      <w:pPr>
        <w:ind w:firstLine="420"/>
        <w:rPr>
          <w:rFonts w:eastAsia="楷体" w:cs="Times New Roman"/>
          <w:szCs w:val="21"/>
        </w:rPr>
      </w:pPr>
      <w:r>
        <w:rPr>
          <w:rFonts w:eastAsia="楷体" w:cs="Times New Roman"/>
          <w:szCs w:val="21"/>
        </w:rPr>
        <w:t>[来源：电子招标投标办法及</w:t>
      </w:r>
      <w:r>
        <w:rPr>
          <w:rFonts w:hint="eastAsia" w:eastAsia="楷体" w:cs="Times New Roman"/>
          <w:szCs w:val="21"/>
        </w:rPr>
        <w:t>其附件《招标投标系统技术规范》</w:t>
      </w:r>
      <w:r>
        <w:rPr>
          <w:rFonts w:eastAsia="楷体" w:cs="Times New Roman"/>
          <w:szCs w:val="21"/>
        </w:rPr>
        <w:t>（国家发展改革委员会等八部委第20号）</w:t>
      </w:r>
      <w:r>
        <w:rPr>
          <w:rFonts w:hint="eastAsia" w:eastAsia="楷体" w:cs="Times New Roman"/>
          <w:szCs w:val="21"/>
        </w:rPr>
        <w:t>，</w:t>
      </w:r>
      <w:r>
        <w:rPr>
          <w:rFonts w:eastAsia="楷体" w:cs="Times New Roman"/>
          <w:szCs w:val="21"/>
        </w:rPr>
        <w:t>定义3.1]</w:t>
      </w:r>
    </w:p>
    <w:p>
      <w:pPr>
        <w:ind w:firstLine="482"/>
        <w:rPr>
          <w:rFonts w:eastAsia="黑体" w:cs="Times New Roman"/>
          <w:b/>
          <w:bCs/>
          <w:sz w:val="24"/>
        </w:rPr>
      </w:pPr>
      <w:r>
        <w:rPr>
          <w:rFonts w:eastAsia="黑体" w:cs="Times New Roman"/>
          <w:b/>
          <w:bCs/>
          <w:sz w:val="24"/>
        </w:rPr>
        <w:t>3.2</w:t>
      </w:r>
    </w:p>
    <w:p>
      <w:pPr>
        <w:ind w:firstLine="482"/>
        <w:rPr>
          <w:rFonts w:eastAsia="黑体" w:cs="Times New Roman"/>
          <w:b/>
          <w:bCs/>
          <w:sz w:val="24"/>
        </w:rPr>
      </w:pPr>
      <w:r>
        <w:rPr>
          <w:rFonts w:eastAsia="黑体" w:cs="Times New Roman"/>
          <w:b/>
          <w:bCs/>
          <w:sz w:val="24"/>
        </w:rPr>
        <w:t>交易平台 transaction platform</w:t>
      </w:r>
    </w:p>
    <w:p>
      <w:pPr>
        <w:ind w:firstLine="420"/>
        <w:rPr>
          <w:rFonts w:cs="Times New Roman"/>
        </w:rPr>
      </w:pPr>
      <w:r>
        <w:rPr>
          <w:rFonts w:cs="Times New Roman"/>
        </w:rPr>
        <w:t>招标投标当事人通过数据电文形式完成招标投标交易活动的信息平台。</w:t>
      </w:r>
    </w:p>
    <w:p>
      <w:pPr>
        <w:ind w:firstLine="420"/>
        <w:rPr>
          <w:rFonts w:cs="Times New Roman"/>
        </w:rPr>
      </w:pPr>
      <w:r>
        <w:rPr>
          <w:rFonts w:cs="Times New Roman"/>
        </w:rPr>
        <w:t>注</w:t>
      </w:r>
      <w:r>
        <w:rPr>
          <w:rFonts w:hint="eastAsia" w:cs="Times New Roman"/>
        </w:rPr>
        <w:t>1</w:t>
      </w:r>
      <w:r>
        <w:rPr>
          <w:rFonts w:cs="Times New Roman"/>
        </w:rPr>
        <w:t>：交易平台主要用于在线完成招标投标全部</w:t>
      </w:r>
      <w:r>
        <w:rPr>
          <w:rFonts w:hint="eastAsia" w:cs="Times New Roman"/>
        </w:rPr>
        <w:t>或部分</w:t>
      </w:r>
      <w:r>
        <w:rPr>
          <w:rFonts w:cs="Times New Roman"/>
        </w:rPr>
        <w:t>交易过程，编辑、生成、对接、交换和发布有关招标投标数据信息，为行政监督部门和监察机关依法实施监督、监察和受理投诉提供所需的信息通道。</w:t>
      </w:r>
    </w:p>
    <w:p>
      <w:pPr>
        <w:ind w:firstLine="420"/>
        <w:rPr>
          <w:rFonts w:eastAsia="楷体" w:cs="Times New Roman"/>
          <w:szCs w:val="21"/>
        </w:rPr>
      </w:pPr>
      <w:r>
        <w:rPr>
          <w:rFonts w:hint="eastAsia" w:eastAsia="楷体" w:cs="Times New Roman"/>
          <w:szCs w:val="21"/>
        </w:rPr>
        <w:t>注2：改写</w:t>
      </w:r>
      <w:r>
        <w:rPr>
          <w:rFonts w:eastAsia="楷体" w:cs="Times New Roman"/>
          <w:szCs w:val="21"/>
        </w:rPr>
        <w:t>电子招标投标办法及</w:t>
      </w:r>
      <w:r>
        <w:rPr>
          <w:rFonts w:hint="eastAsia" w:eastAsia="楷体" w:cs="Times New Roman"/>
          <w:szCs w:val="21"/>
        </w:rPr>
        <w:t>其附件《招标投标系统技术规范》</w:t>
      </w:r>
      <w:r>
        <w:rPr>
          <w:rFonts w:eastAsia="楷体" w:cs="Times New Roman"/>
          <w:szCs w:val="21"/>
        </w:rPr>
        <w:t>（国家发展改革委员会等八部委第20号）</w:t>
      </w:r>
      <w:r>
        <w:rPr>
          <w:rFonts w:hint="eastAsia" w:eastAsia="楷体" w:cs="Times New Roman"/>
          <w:szCs w:val="21"/>
        </w:rPr>
        <w:t>，</w:t>
      </w:r>
      <w:r>
        <w:rPr>
          <w:rFonts w:eastAsia="楷体" w:cs="Times New Roman"/>
          <w:szCs w:val="21"/>
        </w:rPr>
        <w:t>定义3.2</w:t>
      </w:r>
    </w:p>
    <w:p>
      <w:pPr>
        <w:ind w:firstLine="482"/>
        <w:rPr>
          <w:rFonts w:eastAsia="黑体" w:cs="Times New Roman"/>
          <w:b/>
          <w:bCs/>
          <w:sz w:val="24"/>
        </w:rPr>
      </w:pPr>
      <w:r>
        <w:rPr>
          <w:rFonts w:eastAsia="黑体" w:cs="Times New Roman"/>
          <w:b/>
          <w:bCs/>
          <w:sz w:val="24"/>
        </w:rPr>
        <w:t>3.3</w:t>
      </w:r>
    </w:p>
    <w:p>
      <w:pPr>
        <w:ind w:firstLine="482"/>
        <w:rPr>
          <w:rFonts w:eastAsia="黑体" w:cs="Times New Roman"/>
          <w:b/>
          <w:bCs/>
          <w:sz w:val="24"/>
        </w:rPr>
      </w:pPr>
      <w:r>
        <w:rPr>
          <w:rFonts w:eastAsia="黑体" w:cs="Times New Roman"/>
          <w:b/>
          <w:bCs/>
          <w:sz w:val="24"/>
        </w:rPr>
        <w:t>招标投标项目电子文件 electronic document of tendering project</w:t>
      </w:r>
    </w:p>
    <w:p>
      <w:pPr>
        <w:ind w:firstLine="420"/>
        <w:rPr>
          <w:rFonts w:cs="Times New Roman"/>
        </w:rPr>
      </w:pPr>
      <w:r>
        <w:rPr>
          <w:rFonts w:cs="Times New Roman"/>
        </w:rPr>
        <w:t>在项目的招标、投标、开标、评标、</w:t>
      </w:r>
      <w:r>
        <w:rPr>
          <w:rFonts w:hint="eastAsia" w:cs="Times New Roman"/>
        </w:rPr>
        <w:t>中</w:t>
      </w:r>
      <w:r>
        <w:rPr>
          <w:rFonts w:cs="Times New Roman"/>
        </w:rPr>
        <w:t>标等</w:t>
      </w:r>
      <w:r>
        <w:rPr>
          <w:rFonts w:hint="eastAsia" w:cs="Times New Roman"/>
        </w:rPr>
        <w:t>电子招标投标活动</w:t>
      </w:r>
      <w:r>
        <w:rPr>
          <w:rFonts w:cs="Times New Roman"/>
        </w:rPr>
        <w:t>全过程中形成的，作为凭证的数字格式的信息。</w:t>
      </w:r>
    </w:p>
    <w:p>
      <w:pPr>
        <w:ind w:firstLine="420"/>
        <w:rPr>
          <w:rFonts w:cs="Times New Roman"/>
        </w:rPr>
      </w:pPr>
      <w:r>
        <w:rPr>
          <w:rFonts w:cs="Times New Roman"/>
        </w:rPr>
        <w:t>注：招标</w:t>
      </w:r>
      <w:r>
        <w:rPr>
          <w:rFonts w:hint="eastAsia" w:cs="Times New Roman"/>
        </w:rPr>
        <w:t>投标</w:t>
      </w:r>
      <w:r>
        <w:rPr>
          <w:rFonts w:cs="Times New Roman"/>
        </w:rPr>
        <w:t>项目电子文件由内容、结构和背景组成。</w:t>
      </w:r>
    </w:p>
    <w:p>
      <w:pPr>
        <w:ind w:firstLine="482"/>
        <w:rPr>
          <w:rFonts w:eastAsia="黑体" w:cs="Times New Roman"/>
          <w:b/>
          <w:bCs/>
          <w:sz w:val="24"/>
        </w:rPr>
      </w:pPr>
      <w:r>
        <w:rPr>
          <w:rFonts w:eastAsia="黑体" w:cs="Times New Roman"/>
          <w:b/>
          <w:bCs/>
          <w:sz w:val="24"/>
        </w:rPr>
        <w:t>3.4</w:t>
      </w:r>
    </w:p>
    <w:p>
      <w:pPr>
        <w:ind w:firstLine="482"/>
        <w:rPr>
          <w:rFonts w:eastAsia="黑体" w:cs="Times New Roman"/>
          <w:b/>
          <w:bCs/>
          <w:sz w:val="24"/>
        </w:rPr>
      </w:pPr>
      <w:r>
        <w:rPr>
          <w:rFonts w:eastAsia="黑体" w:cs="Times New Roman"/>
          <w:b/>
          <w:bCs/>
          <w:sz w:val="24"/>
        </w:rPr>
        <w:t>电子档案 electronic record</w:t>
      </w:r>
    </w:p>
    <w:p>
      <w:pPr>
        <w:ind w:firstLine="420"/>
        <w:rPr>
          <w:rFonts w:cs="Times New Roman"/>
        </w:rPr>
      </w:pPr>
      <w:r>
        <w:rPr>
          <w:rFonts w:cs="Times New Roman"/>
        </w:rPr>
        <w:t>已归档保存的</w:t>
      </w:r>
      <w:r>
        <w:rPr>
          <w:rFonts w:cs="Times New Roman"/>
          <w:b/>
          <w:bCs/>
        </w:rPr>
        <w:t>电子文件（3.3）</w:t>
      </w:r>
      <w:r>
        <w:rPr>
          <w:rFonts w:cs="Times New Roman"/>
        </w:rPr>
        <w:t>。</w:t>
      </w:r>
    </w:p>
    <w:p>
      <w:pPr>
        <w:ind w:firstLine="482"/>
        <w:rPr>
          <w:rFonts w:eastAsia="黑体" w:cs="Times New Roman"/>
          <w:b/>
          <w:bCs/>
          <w:sz w:val="24"/>
        </w:rPr>
      </w:pPr>
      <w:r>
        <w:rPr>
          <w:rFonts w:eastAsia="黑体" w:cs="Times New Roman"/>
          <w:b/>
          <w:bCs/>
          <w:sz w:val="24"/>
        </w:rPr>
        <w:t>3.5</w:t>
      </w:r>
    </w:p>
    <w:p>
      <w:pPr>
        <w:ind w:firstLine="482"/>
        <w:rPr>
          <w:rFonts w:eastAsia="黑体" w:cs="Times New Roman"/>
          <w:b/>
          <w:bCs/>
          <w:sz w:val="24"/>
        </w:rPr>
      </w:pPr>
      <w:r>
        <w:rPr>
          <w:rFonts w:hint="eastAsia" w:eastAsia="黑体" w:cs="Times New Roman"/>
          <w:b/>
          <w:bCs/>
          <w:sz w:val="24"/>
        </w:rPr>
        <w:t>项目</w:t>
      </w:r>
      <w:r>
        <w:rPr>
          <w:rFonts w:eastAsia="黑体" w:cs="Times New Roman"/>
          <w:b/>
          <w:bCs/>
          <w:sz w:val="24"/>
        </w:rPr>
        <w:t xml:space="preserve"> project</w:t>
      </w:r>
    </w:p>
    <w:p>
      <w:pPr>
        <w:ind w:firstLine="420"/>
        <w:rPr>
          <w:rFonts w:cs="Times New Roman"/>
        </w:rPr>
      </w:pPr>
      <w:r>
        <w:rPr>
          <w:rFonts w:hint="eastAsia" w:cs="Times New Roman"/>
        </w:rPr>
        <w:t>为实现一定功能价值目标，在特定约束条件下一次性组织实施任务的活动过程，可以分为工程、货物、服务等项目，包含一个或多个招标项目。</w:t>
      </w:r>
    </w:p>
    <w:p>
      <w:pPr>
        <w:ind w:firstLine="420"/>
        <w:rPr>
          <w:rFonts w:eastAsia="楷体" w:cs="Times New Roman"/>
          <w:szCs w:val="21"/>
        </w:rPr>
      </w:pPr>
      <w:r>
        <w:rPr>
          <w:rFonts w:eastAsia="楷体" w:cs="Times New Roman"/>
          <w:szCs w:val="21"/>
        </w:rPr>
        <w:t>[来源：电子招标投标办法</w:t>
      </w:r>
      <w:r>
        <w:rPr>
          <w:rFonts w:hint="eastAsia" w:eastAsia="楷体" w:cs="Times New Roman"/>
          <w:szCs w:val="21"/>
        </w:rPr>
        <w:t>及其附件《招标投标系统技术规范》</w:t>
      </w:r>
      <w:r>
        <w:rPr>
          <w:rFonts w:eastAsia="楷体" w:cs="Times New Roman"/>
          <w:szCs w:val="21"/>
        </w:rPr>
        <w:t>（国家发展改革委员会等八部委第20号）</w:t>
      </w:r>
      <w:r>
        <w:rPr>
          <w:rFonts w:hint="eastAsia" w:eastAsia="楷体" w:cs="Times New Roman"/>
          <w:szCs w:val="21"/>
        </w:rPr>
        <w:t>，</w:t>
      </w:r>
      <w:r>
        <w:rPr>
          <w:rFonts w:eastAsia="楷体" w:cs="Times New Roman"/>
          <w:szCs w:val="21"/>
        </w:rPr>
        <w:t>定义3.6]</w:t>
      </w:r>
    </w:p>
    <w:p>
      <w:pPr>
        <w:ind w:firstLine="482"/>
        <w:rPr>
          <w:rFonts w:eastAsia="黑体" w:cs="Times New Roman"/>
          <w:b/>
          <w:bCs/>
          <w:sz w:val="24"/>
        </w:rPr>
      </w:pPr>
      <w:r>
        <w:rPr>
          <w:rFonts w:eastAsia="黑体" w:cs="Times New Roman"/>
          <w:b/>
          <w:bCs/>
          <w:sz w:val="24"/>
        </w:rPr>
        <w:t>3.6</w:t>
      </w:r>
    </w:p>
    <w:p>
      <w:pPr>
        <w:ind w:firstLine="482"/>
        <w:rPr>
          <w:rFonts w:eastAsia="黑体" w:cs="Times New Roman"/>
          <w:b/>
          <w:bCs/>
          <w:sz w:val="24"/>
        </w:rPr>
      </w:pPr>
      <w:r>
        <w:rPr>
          <w:rFonts w:eastAsia="黑体" w:cs="Times New Roman"/>
          <w:b/>
          <w:bCs/>
          <w:sz w:val="24"/>
        </w:rPr>
        <w:t>招标项目 tendering project</w:t>
      </w:r>
    </w:p>
    <w:p>
      <w:pPr>
        <w:ind w:firstLine="420"/>
        <w:rPr>
          <w:rFonts w:cs="Times New Roman"/>
        </w:rPr>
      </w:pPr>
      <w:r>
        <w:rPr>
          <w:rFonts w:cs="Times New Roman"/>
        </w:rPr>
        <w:t>项目中组织实施一次招标投标全流程的基本单元，可以包括一个或多个标段（包）。</w:t>
      </w:r>
    </w:p>
    <w:p>
      <w:pPr>
        <w:ind w:firstLine="420"/>
        <w:rPr>
          <w:rFonts w:eastAsia="楷体" w:cs="Times New Roman"/>
          <w:szCs w:val="21"/>
        </w:rPr>
      </w:pPr>
      <w:r>
        <w:rPr>
          <w:rFonts w:eastAsia="楷体" w:cs="Times New Roman"/>
          <w:szCs w:val="21"/>
        </w:rPr>
        <w:t>[来源：电子招标投标办法</w:t>
      </w:r>
      <w:r>
        <w:rPr>
          <w:rFonts w:hint="eastAsia" w:eastAsia="楷体" w:cs="Times New Roman"/>
          <w:szCs w:val="21"/>
        </w:rPr>
        <w:t>及其附件《招标投标系统技术规范》</w:t>
      </w:r>
      <w:r>
        <w:rPr>
          <w:rFonts w:eastAsia="楷体" w:cs="Times New Roman"/>
          <w:szCs w:val="21"/>
        </w:rPr>
        <w:t>（国家发展改革委员会等八部委第20号）</w:t>
      </w:r>
      <w:r>
        <w:rPr>
          <w:rFonts w:hint="eastAsia" w:eastAsia="楷体" w:cs="Times New Roman"/>
          <w:szCs w:val="21"/>
        </w:rPr>
        <w:t>，</w:t>
      </w:r>
      <w:r>
        <w:rPr>
          <w:rFonts w:eastAsia="楷体" w:cs="Times New Roman"/>
          <w:szCs w:val="21"/>
        </w:rPr>
        <w:t>定义3.7]</w:t>
      </w:r>
    </w:p>
    <w:p>
      <w:pPr>
        <w:ind w:firstLine="482"/>
        <w:rPr>
          <w:rFonts w:eastAsia="黑体" w:cs="Times New Roman"/>
          <w:b/>
          <w:bCs/>
          <w:sz w:val="24"/>
        </w:rPr>
      </w:pPr>
      <w:r>
        <w:rPr>
          <w:rFonts w:eastAsia="黑体" w:cs="Times New Roman"/>
          <w:b/>
          <w:bCs/>
          <w:sz w:val="24"/>
        </w:rPr>
        <w:t>3.7</w:t>
      </w:r>
    </w:p>
    <w:p>
      <w:pPr>
        <w:ind w:firstLine="482"/>
        <w:rPr>
          <w:rFonts w:eastAsia="黑体" w:cs="Times New Roman"/>
          <w:b/>
          <w:bCs/>
          <w:sz w:val="24"/>
        </w:rPr>
      </w:pPr>
      <w:r>
        <w:rPr>
          <w:rFonts w:eastAsia="黑体" w:cs="Times New Roman"/>
          <w:b/>
          <w:bCs/>
          <w:sz w:val="24"/>
        </w:rPr>
        <w:t>标段（包） bid section (package)</w:t>
      </w:r>
    </w:p>
    <w:p>
      <w:pPr>
        <w:ind w:firstLine="420"/>
        <w:rPr>
          <w:rFonts w:cs="Times New Roman"/>
        </w:rPr>
      </w:pPr>
      <w:r>
        <w:rPr>
          <w:rFonts w:cs="Times New Roman"/>
        </w:rPr>
        <w:t>根据实际需要，依据一定的约束条件及标准，对招标项目构成内容进行合理划分，成为最基本的交易管理单元。</w:t>
      </w:r>
    </w:p>
    <w:p>
      <w:pPr>
        <w:ind w:firstLine="480"/>
        <w:rPr>
          <w:rFonts w:eastAsia="仿宋_GB2312" w:cs="Times New Roman"/>
          <w:sz w:val="24"/>
        </w:rPr>
      </w:pPr>
      <w:r>
        <w:rPr>
          <w:rFonts w:eastAsia="仿宋_GB2312" w:cs="Times New Roman"/>
          <w:sz w:val="24"/>
        </w:rPr>
        <w:t>[</w:t>
      </w:r>
      <w:r>
        <w:rPr>
          <w:rFonts w:eastAsia="楷体" w:cs="Times New Roman"/>
          <w:szCs w:val="21"/>
        </w:rPr>
        <w:t>来源：</w:t>
      </w:r>
      <w:bookmarkStart w:id="22" w:name="_Hlk129891902"/>
      <w:r>
        <w:rPr>
          <w:rFonts w:eastAsia="楷体" w:cs="Times New Roman"/>
          <w:szCs w:val="21"/>
        </w:rPr>
        <w:t>电子招标投标办法</w:t>
      </w:r>
      <w:r>
        <w:rPr>
          <w:rFonts w:hint="eastAsia" w:eastAsia="楷体" w:cs="Times New Roman"/>
          <w:szCs w:val="21"/>
        </w:rPr>
        <w:t>及其附件《招标投标系统技术规范》</w:t>
      </w:r>
      <w:r>
        <w:rPr>
          <w:rFonts w:eastAsia="楷体" w:cs="Times New Roman"/>
          <w:szCs w:val="21"/>
        </w:rPr>
        <w:t>（国家发展改革委员会等八部委第20号）</w:t>
      </w:r>
      <w:bookmarkEnd w:id="22"/>
      <w:r>
        <w:rPr>
          <w:rFonts w:hint="eastAsia" w:eastAsia="楷体" w:cs="Times New Roman"/>
          <w:szCs w:val="21"/>
        </w:rPr>
        <w:t>，</w:t>
      </w:r>
      <w:r>
        <w:rPr>
          <w:rFonts w:eastAsia="楷体" w:cs="Times New Roman"/>
          <w:szCs w:val="21"/>
        </w:rPr>
        <w:t>定义3.8</w:t>
      </w:r>
      <w:r>
        <w:rPr>
          <w:rFonts w:eastAsia="仿宋_GB2312" w:cs="Times New Roman"/>
          <w:sz w:val="24"/>
        </w:rPr>
        <w:t>]</w:t>
      </w:r>
    </w:p>
    <w:p>
      <w:pPr>
        <w:ind w:firstLine="482"/>
        <w:rPr>
          <w:rFonts w:eastAsia="黑体" w:cs="Times New Roman"/>
          <w:b/>
          <w:bCs/>
          <w:sz w:val="24"/>
        </w:rPr>
      </w:pPr>
      <w:r>
        <w:rPr>
          <w:rFonts w:eastAsia="黑体" w:cs="Times New Roman"/>
          <w:b/>
          <w:bCs/>
          <w:sz w:val="24"/>
        </w:rPr>
        <w:t>3.8</w:t>
      </w:r>
    </w:p>
    <w:p>
      <w:pPr>
        <w:ind w:firstLine="482"/>
        <w:rPr>
          <w:rFonts w:eastAsia="黑体" w:cs="Times New Roman"/>
          <w:b/>
          <w:bCs/>
          <w:sz w:val="24"/>
        </w:rPr>
      </w:pPr>
      <w:r>
        <w:rPr>
          <w:rFonts w:eastAsia="黑体" w:cs="Times New Roman"/>
          <w:b/>
          <w:bCs/>
          <w:sz w:val="24"/>
        </w:rPr>
        <w:t>元数据 metadata</w:t>
      </w:r>
    </w:p>
    <w:p>
      <w:pPr>
        <w:ind w:firstLine="420"/>
        <w:rPr>
          <w:rFonts w:cs="Times New Roman"/>
        </w:rPr>
      </w:pPr>
      <w:r>
        <w:rPr>
          <w:rFonts w:cs="Times New Roman"/>
        </w:rPr>
        <w:t>描述电子文件和电子档案的内容、背景、结构及其管理过程的数据。</w:t>
      </w:r>
    </w:p>
    <w:p>
      <w:pPr>
        <w:ind w:firstLine="420"/>
        <w:rPr>
          <w:rFonts w:eastAsia="楷体" w:cs="Times New Roman"/>
          <w:szCs w:val="21"/>
        </w:rPr>
      </w:pPr>
      <w:r>
        <w:rPr>
          <w:rFonts w:eastAsia="楷体" w:cs="Times New Roman"/>
          <w:szCs w:val="21"/>
        </w:rPr>
        <w:t>[来源：GB/T 18894—2016</w:t>
      </w:r>
      <w:r>
        <w:rPr>
          <w:rFonts w:hint="eastAsia" w:eastAsia="楷体" w:cs="Times New Roman"/>
          <w:szCs w:val="21"/>
        </w:rPr>
        <w:t>，</w:t>
      </w:r>
      <w:r>
        <w:rPr>
          <w:rFonts w:eastAsia="楷体" w:cs="Times New Roman"/>
          <w:szCs w:val="21"/>
        </w:rPr>
        <w:t>定义3.3]</w:t>
      </w:r>
    </w:p>
    <w:p>
      <w:pPr>
        <w:ind w:firstLine="482"/>
        <w:rPr>
          <w:rFonts w:eastAsia="黑体" w:cs="Times New Roman"/>
          <w:b/>
          <w:bCs/>
          <w:sz w:val="24"/>
        </w:rPr>
      </w:pPr>
      <w:r>
        <w:rPr>
          <w:rFonts w:eastAsia="黑体" w:cs="Times New Roman"/>
          <w:b/>
          <w:bCs/>
          <w:sz w:val="24"/>
        </w:rPr>
        <w:t>3.9</w:t>
      </w:r>
    </w:p>
    <w:p>
      <w:pPr>
        <w:ind w:firstLine="482"/>
        <w:rPr>
          <w:rFonts w:eastAsia="黑体" w:cs="Times New Roman"/>
          <w:b/>
          <w:bCs/>
          <w:sz w:val="24"/>
        </w:rPr>
      </w:pPr>
      <w:r>
        <w:rPr>
          <w:rFonts w:eastAsia="黑体" w:cs="Times New Roman"/>
          <w:b/>
          <w:bCs/>
          <w:sz w:val="24"/>
        </w:rPr>
        <w:t>归档 archiving</w:t>
      </w:r>
    </w:p>
    <w:p>
      <w:pPr>
        <w:ind w:firstLine="420"/>
        <w:rPr>
          <w:rFonts w:cs="Times New Roman"/>
        </w:rPr>
      </w:pPr>
      <w:bookmarkStart w:id="23" w:name="_Hlk128588179"/>
      <w:r>
        <w:rPr>
          <w:rFonts w:cs="Times New Roman"/>
        </w:rPr>
        <w:t>将具有凭证、查考和保存价值且办理完毕、经系统整理的电子文件及其元数据管理权限向档案部门提交的过程</w:t>
      </w:r>
      <w:bookmarkEnd w:id="23"/>
      <w:r>
        <w:rPr>
          <w:rFonts w:cs="Times New Roman"/>
        </w:rPr>
        <w:t>。</w:t>
      </w:r>
    </w:p>
    <w:p>
      <w:pPr>
        <w:ind w:firstLine="420"/>
        <w:rPr>
          <w:rFonts w:eastAsia="楷体" w:cs="Times New Roman"/>
          <w:szCs w:val="21"/>
        </w:rPr>
      </w:pPr>
      <w:r>
        <w:rPr>
          <w:rFonts w:eastAsia="楷体" w:cs="Times New Roman"/>
          <w:szCs w:val="21"/>
        </w:rPr>
        <w:t>[来源：GB/T 18894—2016</w:t>
      </w:r>
      <w:r>
        <w:rPr>
          <w:rFonts w:hint="eastAsia" w:eastAsia="楷体" w:cs="Times New Roman"/>
          <w:szCs w:val="21"/>
        </w:rPr>
        <w:t>，</w:t>
      </w:r>
      <w:r>
        <w:rPr>
          <w:rFonts w:eastAsia="楷体" w:cs="Times New Roman"/>
          <w:szCs w:val="21"/>
        </w:rPr>
        <w:t>定义3.12]</w:t>
      </w:r>
    </w:p>
    <w:p>
      <w:pPr>
        <w:ind w:firstLine="482"/>
        <w:rPr>
          <w:rFonts w:eastAsia="黑体" w:cs="Times New Roman"/>
          <w:b/>
          <w:bCs/>
          <w:sz w:val="24"/>
        </w:rPr>
      </w:pPr>
      <w:r>
        <w:rPr>
          <w:rFonts w:eastAsia="黑体" w:cs="Times New Roman"/>
          <w:b/>
          <w:bCs/>
          <w:sz w:val="24"/>
        </w:rPr>
        <w:t>3.10</w:t>
      </w:r>
    </w:p>
    <w:p>
      <w:pPr>
        <w:ind w:firstLine="482"/>
        <w:rPr>
          <w:rFonts w:eastAsia="黑体" w:cs="Times New Roman"/>
          <w:b/>
          <w:bCs/>
          <w:sz w:val="24"/>
        </w:rPr>
      </w:pPr>
      <w:r>
        <w:rPr>
          <w:rFonts w:eastAsia="黑体" w:cs="Times New Roman"/>
          <w:b/>
          <w:bCs/>
          <w:sz w:val="24"/>
        </w:rPr>
        <w:t>封装 encapsulation</w:t>
      </w:r>
    </w:p>
    <w:p>
      <w:pPr>
        <w:ind w:firstLine="420"/>
        <w:rPr>
          <w:rFonts w:cs="Times New Roman"/>
        </w:rPr>
      </w:pPr>
      <w:r>
        <w:rPr>
          <w:rFonts w:cs="Times New Roman"/>
        </w:rPr>
        <w:t>将电子文件及其元数据作为一个整体按指定结构打包的过程。</w:t>
      </w:r>
    </w:p>
    <w:p>
      <w:pPr>
        <w:ind w:firstLine="420"/>
        <w:rPr>
          <w:rFonts w:eastAsia="楷体" w:cs="Times New Roman"/>
          <w:szCs w:val="21"/>
        </w:rPr>
      </w:pPr>
      <w:r>
        <w:rPr>
          <w:rFonts w:eastAsia="楷体" w:cs="Times New Roman"/>
          <w:szCs w:val="21"/>
        </w:rPr>
        <w:t>注：改写DA/T 58—2014，定义3.12</w:t>
      </w:r>
    </w:p>
    <w:p>
      <w:pPr>
        <w:ind w:firstLine="482"/>
        <w:rPr>
          <w:rFonts w:eastAsia="黑体" w:cs="Times New Roman"/>
          <w:b/>
          <w:bCs/>
          <w:sz w:val="24"/>
        </w:rPr>
      </w:pPr>
      <w:r>
        <w:rPr>
          <w:rFonts w:eastAsia="黑体" w:cs="Times New Roman"/>
          <w:b/>
          <w:bCs/>
          <w:sz w:val="24"/>
        </w:rPr>
        <w:t>3.11</w:t>
      </w:r>
    </w:p>
    <w:p>
      <w:pPr>
        <w:ind w:firstLine="482"/>
        <w:rPr>
          <w:rFonts w:eastAsia="黑体" w:cs="Times New Roman"/>
          <w:b/>
          <w:bCs/>
          <w:sz w:val="24"/>
        </w:rPr>
      </w:pPr>
      <w:r>
        <w:rPr>
          <w:rFonts w:eastAsia="黑体" w:cs="Times New Roman"/>
          <w:b/>
          <w:bCs/>
          <w:sz w:val="24"/>
        </w:rPr>
        <w:t>信息包 information package</w:t>
      </w:r>
    </w:p>
    <w:p>
      <w:pPr>
        <w:ind w:firstLine="420"/>
        <w:rPr>
          <w:rFonts w:cs="Times New Roman"/>
        </w:rPr>
      </w:pPr>
      <w:r>
        <w:rPr>
          <w:rFonts w:cs="Times New Roman"/>
        </w:rPr>
        <w:t>由内容信息和相关保存描述信息构成的信息整体。</w:t>
      </w:r>
    </w:p>
    <w:p>
      <w:pPr>
        <w:ind w:firstLine="420"/>
        <w:rPr>
          <w:rFonts w:eastAsia="楷体" w:cs="Times New Roman"/>
          <w:szCs w:val="21"/>
        </w:rPr>
      </w:pPr>
      <w:r>
        <w:rPr>
          <w:rFonts w:eastAsia="楷体" w:cs="Times New Roman"/>
          <w:szCs w:val="21"/>
        </w:rPr>
        <w:t>[来源：DA/T 58—2014，定义2.8]</w:t>
      </w:r>
    </w:p>
    <w:p>
      <w:pPr>
        <w:ind w:firstLine="482"/>
        <w:rPr>
          <w:rFonts w:eastAsia="黑体" w:cs="Times New Roman"/>
          <w:b/>
          <w:bCs/>
          <w:sz w:val="24"/>
        </w:rPr>
      </w:pPr>
      <w:r>
        <w:rPr>
          <w:rFonts w:eastAsia="黑体" w:cs="Times New Roman"/>
          <w:b/>
          <w:bCs/>
          <w:sz w:val="24"/>
        </w:rPr>
        <w:t>3.12</w:t>
      </w:r>
    </w:p>
    <w:p>
      <w:pPr>
        <w:ind w:firstLine="482"/>
        <w:rPr>
          <w:rFonts w:eastAsia="黑体" w:cs="Times New Roman"/>
          <w:b/>
          <w:bCs/>
          <w:sz w:val="24"/>
        </w:rPr>
      </w:pPr>
      <w:r>
        <w:rPr>
          <w:rFonts w:eastAsia="黑体" w:cs="Times New Roman"/>
          <w:b/>
          <w:bCs/>
          <w:sz w:val="24"/>
        </w:rPr>
        <w:t>归档信息包 archiving submission information package</w:t>
      </w:r>
    </w:p>
    <w:p>
      <w:pPr>
        <w:ind w:firstLine="420"/>
        <w:rPr>
          <w:rFonts w:cs="Times New Roman"/>
        </w:rPr>
      </w:pPr>
      <w:r>
        <w:rPr>
          <w:rFonts w:cs="Times New Roman"/>
        </w:rPr>
        <w:t>招标投标当事人及相关人</w:t>
      </w:r>
      <w:r>
        <w:rPr>
          <w:rFonts w:hint="eastAsia" w:cs="Times New Roman"/>
        </w:rPr>
        <w:t>在归档时按照要求对</w:t>
      </w:r>
      <w:r>
        <w:rPr>
          <w:rFonts w:cs="Times New Roman"/>
        </w:rPr>
        <w:t>招标投标项目电子文件</w:t>
      </w:r>
      <w:r>
        <w:rPr>
          <w:rFonts w:hint="eastAsia" w:cs="Times New Roman"/>
        </w:rPr>
        <w:t>及元数据进行组织并向档案部门提交的信息包。</w:t>
      </w:r>
    </w:p>
    <w:p>
      <w:pPr>
        <w:ind w:firstLine="482"/>
        <w:rPr>
          <w:rFonts w:eastAsia="黑体" w:cs="Times New Roman"/>
          <w:b/>
          <w:bCs/>
          <w:sz w:val="24"/>
        </w:rPr>
      </w:pPr>
      <w:r>
        <w:rPr>
          <w:rFonts w:eastAsia="黑体" w:cs="Times New Roman"/>
          <w:b/>
          <w:bCs/>
          <w:sz w:val="24"/>
        </w:rPr>
        <w:t>3.13</w:t>
      </w:r>
    </w:p>
    <w:p>
      <w:pPr>
        <w:ind w:firstLine="482"/>
        <w:rPr>
          <w:rFonts w:eastAsia="黑体" w:cs="Times New Roman"/>
          <w:b/>
          <w:bCs/>
          <w:sz w:val="24"/>
        </w:rPr>
      </w:pPr>
      <w:r>
        <w:rPr>
          <w:rFonts w:hint="eastAsia" w:eastAsia="黑体" w:cs="Times New Roman"/>
          <w:b/>
          <w:bCs/>
          <w:sz w:val="24"/>
        </w:rPr>
        <w:t>电子文件号</w:t>
      </w:r>
      <w:r>
        <w:rPr>
          <w:rFonts w:eastAsia="黑体" w:cs="Times New Roman"/>
          <w:b/>
          <w:bCs/>
          <w:sz w:val="24"/>
        </w:rPr>
        <w:t xml:space="preserve"> </w:t>
      </w:r>
      <w:r>
        <w:rPr>
          <w:rFonts w:hint="eastAsia" w:eastAsia="黑体" w:cs="Times New Roman"/>
          <w:b/>
          <w:bCs/>
          <w:sz w:val="24"/>
        </w:rPr>
        <w:t>elec</w:t>
      </w:r>
      <w:r>
        <w:rPr>
          <w:rFonts w:eastAsia="黑体" w:cs="Times New Roman"/>
          <w:b/>
          <w:bCs/>
          <w:sz w:val="24"/>
        </w:rPr>
        <w:t>tronic document code</w:t>
      </w:r>
    </w:p>
    <w:p>
      <w:pPr>
        <w:ind w:firstLine="420"/>
        <w:rPr>
          <w:rFonts w:cs="Times New Roman"/>
        </w:rPr>
      </w:pPr>
      <w:r>
        <w:rPr>
          <w:rFonts w:hint="eastAsia" w:cs="Times New Roman"/>
        </w:rPr>
        <w:t>招标投标项目电子文件归档过程中，系统根据一定的规则赋予归档电子文件信息整体的唯一编号。</w:t>
      </w:r>
    </w:p>
    <w:p>
      <w:pPr>
        <w:ind w:firstLine="420"/>
        <w:rPr>
          <w:rFonts w:eastAsia="楷体" w:cs="Times New Roman"/>
          <w:szCs w:val="21"/>
        </w:rPr>
      </w:pPr>
      <w:r>
        <w:rPr>
          <w:rFonts w:eastAsia="楷体" w:cs="Times New Roman"/>
          <w:szCs w:val="21"/>
        </w:rPr>
        <w:t>注：改写DA/T 85—2019，定义3.8</w:t>
      </w:r>
    </w:p>
    <w:p>
      <w:pPr>
        <w:keepNext/>
        <w:keepLines/>
        <w:widowControl/>
        <w:spacing w:before="340" w:after="330" w:line="578" w:lineRule="auto"/>
        <w:ind w:firstLine="0" w:firstLineChars="0"/>
        <w:jc w:val="left"/>
        <w:outlineLvl w:val="0"/>
        <w:rPr>
          <w:rFonts w:eastAsia="黑体" w:cs="Times New Roman"/>
          <w:b/>
          <w:bCs/>
          <w:kern w:val="44"/>
          <w:sz w:val="24"/>
        </w:rPr>
      </w:pPr>
      <w:bookmarkStart w:id="24" w:name="_Toc129968556"/>
      <w:bookmarkStart w:id="25" w:name="_Toc129856484"/>
      <w:r>
        <w:rPr>
          <w:rFonts w:eastAsia="黑体" w:cs="Times New Roman"/>
          <w:b/>
          <w:bCs/>
          <w:kern w:val="44"/>
          <w:sz w:val="24"/>
        </w:rPr>
        <w:t>4 总则</w:t>
      </w:r>
      <w:bookmarkEnd w:id="24"/>
      <w:bookmarkEnd w:id="25"/>
    </w:p>
    <w:p>
      <w:pPr>
        <w:ind w:firstLine="420"/>
        <w:rPr>
          <w:rFonts w:cs="Times New Roman"/>
        </w:rPr>
      </w:pPr>
      <w:r>
        <w:rPr>
          <w:rFonts w:cs="Times New Roman"/>
        </w:rPr>
        <w:t>4.1 招标投标项目电子文件是在</w:t>
      </w:r>
      <w:r>
        <w:rPr>
          <w:rFonts w:hint="eastAsia" w:cs="Times New Roman"/>
        </w:rPr>
        <w:t>电子</w:t>
      </w:r>
      <w:r>
        <w:rPr>
          <w:rFonts w:cs="Times New Roman"/>
        </w:rPr>
        <w:t>招标投标活动中产生的</w:t>
      </w:r>
      <w:r>
        <w:rPr>
          <w:rFonts w:hint="eastAsia" w:cs="Times New Roman"/>
        </w:rPr>
        <w:t>。</w:t>
      </w:r>
      <w:r>
        <w:rPr>
          <w:rFonts w:cs="Times New Roman"/>
        </w:rPr>
        <w:t>应按照全程管理、前端控制、集中统一原则对招标投标项目电子文件实施全生命周期管理，确保电子档案的</w:t>
      </w:r>
      <w:r>
        <w:rPr>
          <w:rFonts w:hint="eastAsia" w:ascii="宋体" w:hAnsi="宋体" w:cs="Times New Roman"/>
        </w:rPr>
        <w:t>真实、完整、可用和安全</w:t>
      </w:r>
      <w:r>
        <w:rPr>
          <w:rFonts w:cs="Times New Roman"/>
        </w:rPr>
        <w:t>。</w:t>
      </w:r>
    </w:p>
    <w:p>
      <w:pPr>
        <w:ind w:firstLine="420"/>
        <w:rPr>
          <w:rFonts w:cs="Times New Roman"/>
        </w:rPr>
      </w:pPr>
      <w:r>
        <w:rPr>
          <w:rFonts w:cs="Times New Roman"/>
        </w:rPr>
        <w:t>4.2 归档后形成的</w:t>
      </w:r>
      <w:r>
        <w:rPr>
          <w:rFonts w:hint="eastAsia" w:cs="Times New Roman"/>
        </w:rPr>
        <w:t>招标投标项目</w:t>
      </w:r>
      <w:r>
        <w:rPr>
          <w:rFonts w:cs="Times New Roman"/>
        </w:rPr>
        <w:t>电子档案应来源可靠、程序规范、要素合规，与纸质档案具有同等效力，可以电子形式作为凭证使用。</w:t>
      </w:r>
    </w:p>
    <w:p>
      <w:pPr>
        <w:ind w:firstLine="420"/>
        <w:rPr>
          <w:rFonts w:cs="Times New Roman"/>
        </w:rPr>
      </w:pPr>
      <w:r>
        <w:rPr>
          <w:rFonts w:cs="Times New Roman"/>
        </w:rPr>
        <w:t>4.3 招标投标项目电子文件</w:t>
      </w:r>
      <w:r>
        <w:rPr>
          <w:rFonts w:hint="eastAsia" w:cs="Times New Roman"/>
        </w:rPr>
        <w:t>仅</w:t>
      </w:r>
      <w:r>
        <w:rPr>
          <w:rFonts w:cs="Times New Roman"/>
        </w:rPr>
        <w:t>以电子形式归档</w:t>
      </w:r>
      <w:r>
        <w:rPr>
          <w:rFonts w:hint="eastAsia" w:cs="Times New Roman"/>
        </w:rPr>
        <w:t>，并符合DA/T 92—2022要求</w:t>
      </w:r>
      <w:r>
        <w:rPr>
          <w:rFonts w:cs="Times New Roman"/>
        </w:rPr>
        <w:t>。除法律、法规另有规定外，不再归档对应纸质材料。</w:t>
      </w:r>
    </w:p>
    <w:p>
      <w:pPr>
        <w:ind w:firstLine="420"/>
        <w:rPr>
          <w:rFonts w:cs="Times New Roman"/>
        </w:rPr>
      </w:pPr>
      <w:r>
        <w:rPr>
          <w:rFonts w:cs="Times New Roman"/>
        </w:rPr>
        <w:t>4.4 招标投标项目电子文件归档时应要求归档信息包中不包含非开放的压缩、加密、签名、印章、时间戳等技术措施，以减少技术依赖性。</w:t>
      </w:r>
    </w:p>
    <w:p>
      <w:pPr>
        <w:ind w:firstLine="420"/>
        <w:rPr>
          <w:rFonts w:cs="Times New Roman"/>
        </w:rPr>
      </w:pPr>
      <w:r>
        <w:rPr>
          <w:rFonts w:cs="Times New Roman"/>
        </w:rPr>
        <w:t>4.5 招标投标项目电子文件收集、整理、移交工作应由招标投标当事人及相关人完成，档案部门负责档案接收并对整个归档过程予以必要的业务指导。</w:t>
      </w:r>
    </w:p>
    <w:p>
      <w:pPr>
        <w:ind w:firstLine="420"/>
        <w:rPr>
          <w:rFonts w:cs="Times New Roman"/>
        </w:rPr>
      </w:pPr>
      <w:r>
        <w:rPr>
          <w:rFonts w:hint="eastAsia" w:cs="Times New Roman"/>
        </w:rPr>
        <w:t>4</w:t>
      </w:r>
      <w:r>
        <w:rPr>
          <w:rFonts w:cs="Times New Roman"/>
        </w:rPr>
        <w:t xml:space="preserve">.6 </w:t>
      </w:r>
      <w:r>
        <w:rPr>
          <w:rFonts w:hint="eastAsia" w:cs="Times New Roman"/>
        </w:rPr>
        <w:t>招标投标项目电子文件归档宜以标段（包）为基本单位，若未划分标段则以项目为基本单位。</w:t>
      </w:r>
    </w:p>
    <w:p>
      <w:pPr>
        <w:ind w:firstLine="420"/>
        <w:rPr>
          <w:rFonts w:cs="Times New Roman"/>
        </w:rPr>
      </w:pPr>
      <w:r>
        <w:rPr>
          <w:rFonts w:cs="Times New Roman"/>
        </w:rPr>
        <w:t>4.7 招标投标项目电子文件</w:t>
      </w:r>
      <w:r>
        <w:rPr>
          <w:rFonts w:hint="eastAsia" w:cs="Times New Roman"/>
        </w:rPr>
        <w:t>归档分为</w:t>
      </w:r>
      <w:r>
        <w:rPr>
          <w:rFonts w:cs="Times New Roman"/>
        </w:rPr>
        <w:t>实时归档和定期归档</w:t>
      </w:r>
      <w:r>
        <w:rPr>
          <w:rFonts w:hint="eastAsia" w:cs="Times New Roman"/>
        </w:rPr>
        <w:t>。</w:t>
      </w:r>
      <w:r>
        <w:rPr>
          <w:rFonts w:cs="Times New Roman"/>
        </w:rPr>
        <w:t>实时归档在标段</w:t>
      </w:r>
      <w:r>
        <w:rPr>
          <w:rFonts w:hint="eastAsia" w:cs="Times New Roman"/>
        </w:rPr>
        <w:t>（包）终结</w:t>
      </w:r>
      <w:r>
        <w:rPr>
          <w:rFonts w:cs="Times New Roman"/>
        </w:rPr>
        <w:t>后进行，定期归档时间</w:t>
      </w:r>
      <w:r>
        <w:rPr>
          <w:rFonts w:hint="eastAsia" w:cs="Times New Roman"/>
        </w:rPr>
        <w:t>在</w:t>
      </w:r>
      <w:r>
        <w:rPr>
          <w:rFonts w:cs="Times New Roman"/>
        </w:rPr>
        <w:t>次年6月</w:t>
      </w:r>
      <w:r>
        <w:rPr>
          <w:rFonts w:hint="eastAsia" w:cs="Times New Roman"/>
        </w:rPr>
        <w:t>前进行</w:t>
      </w:r>
      <w:r>
        <w:rPr>
          <w:rFonts w:cs="Times New Roman"/>
        </w:rPr>
        <w:t>。</w:t>
      </w:r>
    </w:p>
    <w:p>
      <w:pPr>
        <w:keepNext/>
        <w:keepLines/>
        <w:widowControl/>
        <w:spacing w:before="340" w:after="330" w:line="578" w:lineRule="auto"/>
        <w:ind w:firstLine="0" w:firstLineChars="0"/>
        <w:jc w:val="left"/>
        <w:outlineLvl w:val="0"/>
        <w:rPr>
          <w:rFonts w:eastAsia="黑体" w:cs="Times New Roman"/>
          <w:b/>
          <w:bCs/>
          <w:kern w:val="44"/>
          <w:sz w:val="24"/>
        </w:rPr>
      </w:pPr>
      <w:bookmarkStart w:id="26" w:name="_Toc129856485"/>
      <w:bookmarkStart w:id="27" w:name="_Toc129968557"/>
      <w:r>
        <w:rPr>
          <w:rFonts w:eastAsia="黑体" w:cs="Times New Roman"/>
          <w:b/>
          <w:bCs/>
          <w:kern w:val="44"/>
          <w:sz w:val="24"/>
        </w:rPr>
        <w:t>5 招标投标项目电子文件归档范围与电子档案保管期限</w:t>
      </w:r>
      <w:bookmarkEnd w:id="26"/>
      <w:bookmarkEnd w:id="27"/>
    </w:p>
    <w:p>
      <w:pPr>
        <w:ind w:firstLine="420"/>
        <w:rPr>
          <w:rFonts w:cs="Times New Roman"/>
        </w:rPr>
      </w:pPr>
      <w:r>
        <w:rPr>
          <w:rFonts w:cs="Times New Roman"/>
        </w:rPr>
        <w:t>5.1招标、投标、开标、评标、</w:t>
      </w:r>
      <w:r>
        <w:rPr>
          <w:rFonts w:hint="eastAsia" w:cs="Times New Roman"/>
        </w:rPr>
        <w:t>中标</w:t>
      </w:r>
      <w:r>
        <w:rPr>
          <w:rFonts w:cs="Times New Roman"/>
        </w:rPr>
        <w:t>等</w:t>
      </w:r>
      <w:r>
        <w:rPr>
          <w:rFonts w:hint="eastAsia" w:cs="Times New Roman"/>
        </w:rPr>
        <w:t>电子</w:t>
      </w:r>
      <w:r>
        <w:rPr>
          <w:rFonts w:cs="Times New Roman"/>
        </w:rPr>
        <w:t>招标投标活动产生的</w:t>
      </w:r>
      <w:r>
        <w:rPr>
          <w:rFonts w:hint="eastAsia" w:cs="Times New Roman"/>
        </w:rPr>
        <w:t>并经价值鉴定的</w:t>
      </w:r>
      <w:r>
        <w:rPr>
          <w:rFonts w:cs="Times New Roman"/>
        </w:rPr>
        <w:t>文件均应归档</w:t>
      </w:r>
      <w:r>
        <w:rPr>
          <w:rFonts w:hint="eastAsia" w:cs="Times New Roman"/>
        </w:rPr>
        <w:t>，归档范围依据《中华人民共和国招标投标法》《中华人民共和国招标投标法实施条例》、电子招标投标办法及其附件《招标投标系统技术规范》（国家发展改革委员会等八部委第</w:t>
      </w:r>
      <w:r>
        <w:rPr>
          <w:rFonts w:cs="Times New Roman"/>
        </w:rPr>
        <w:t>20号）</w:t>
      </w:r>
      <w:r>
        <w:rPr>
          <w:rFonts w:hint="eastAsia" w:cs="Times New Roman"/>
        </w:rPr>
        <w:t>确定</w:t>
      </w:r>
      <w:r>
        <w:rPr>
          <w:rFonts w:cs="Times New Roman"/>
        </w:rPr>
        <w:t>。</w:t>
      </w:r>
      <w:r>
        <w:rPr>
          <w:rFonts w:hint="eastAsia" w:cs="Times New Roman"/>
        </w:rPr>
        <w:t>工程类</w:t>
      </w:r>
      <w:r>
        <w:rPr>
          <w:rFonts w:cs="Times New Roman"/>
        </w:rPr>
        <w:t>项目招标投标电子文件详细归档范围参照但不限于附录A。</w:t>
      </w:r>
    </w:p>
    <w:p>
      <w:pPr>
        <w:ind w:firstLine="420"/>
        <w:rPr>
          <w:rFonts w:cs="Times New Roman"/>
        </w:rPr>
      </w:pPr>
      <w:r>
        <w:rPr>
          <w:rFonts w:cs="Times New Roman"/>
        </w:rPr>
        <w:t>5.2 招标投标项目电子档案保管期限</w:t>
      </w:r>
      <w:r>
        <w:rPr>
          <w:rFonts w:hint="eastAsia" w:cs="Times New Roman"/>
        </w:rPr>
        <w:t>据其作为凭证的价值划定，</w:t>
      </w:r>
      <w:r>
        <w:rPr>
          <w:rFonts w:cs="Times New Roman"/>
        </w:rPr>
        <w:t>应分为永久、30年、10年（保管期限一般自归档日期起算）</w:t>
      </w:r>
      <w:r>
        <w:rPr>
          <w:rFonts w:hint="eastAsia" w:cs="Times New Roman"/>
        </w:rPr>
        <w:t>。工程类</w:t>
      </w:r>
      <w:r>
        <w:rPr>
          <w:rFonts w:cs="Times New Roman"/>
        </w:rPr>
        <w:t>项目招标投标电子档案保管期限参照附录A。</w:t>
      </w:r>
    </w:p>
    <w:p>
      <w:pPr>
        <w:keepNext/>
        <w:keepLines/>
        <w:widowControl/>
        <w:spacing w:before="340" w:after="330" w:line="578" w:lineRule="auto"/>
        <w:ind w:firstLine="0" w:firstLineChars="0"/>
        <w:jc w:val="left"/>
        <w:outlineLvl w:val="0"/>
        <w:rPr>
          <w:rFonts w:eastAsia="黑体" w:cs="Times New Roman"/>
          <w:b/>
          <w:bCs/>
          <w:kern w:val="44"/>
          <w:sz w:val="24"/>
        </w:rPr>
      </w:pPr>
      <w:bookmarkStart w:id="28" w:name="_Toc129856486"/>
      <w:bookmarkStart w:id="29" w:name="_Toc129968558"/>
      <w:r>
        <w:rPr>
          <w:rFonts w:eastAsia="黑体" w:cs="Times New Roman"/>
          <w:b/>
          <w:bCs/>
          <w:kern w:val="44"/>
          <w:sz w:val="24"/>
        </w:rPr>
        <w:t>6 招标投标项目电子文件归档流程</w:t>
      </w:r>
      <w:bookmarkEnd w:id="28"/>
      <w:bookmarkEnd w:id="29"/>
    </w:p>
    <w:p>
      <w:pPr>
        <w:keepNext/>
        <w:keepLines/>
        <w:widowControl/>
        <w:spacing w:before="260" w:after="260" w:line="415" w:lineRule="auto"/>
        <w:ind w:firstLine="420" w:firstLineChars="0"/>
        <w:jc w:val="left"/>
        <w:outlineLvl w:val="1"/>
        <w:rPr>
          <w:rFonts w:cs="Times New Roman"/>
        </w:rPr>
      </w:pPr>
      <w:bookmarkStart w:id="30" w:name="_Toc129856487"/>
      <w:bookmarkStart w:id="31" w:name="_Toc129968559"/>
      <w:r>
        <w:rPr>
          <w:rFonts w:eastAsia="黑体" w:cs="Times New Roman"/>
          <w:b/>
          <w:bCs/>
          <w:sz w:val="24"/>
        </w:rPr>
        <w:t>6.1 总体流程</w:t>
      </w:r>
      <w:bookmarkEnd w:id="30"/>
      <w:bookmarkEnd w:id="31"/>
    </w:p>
    <w:p>
      <w:pPr>
        <w:ind w:firstLine="420"/>
        <w:rPr>
          <w:rFonts w:cs="Times New Roman"/>
        </w:rPr>
      </w:pPr>
      <w:r>
        <w:rPr>
          <w:rFonts w:hint="eastAsia" w:cs="Times New Roman"/>
        </w:rPr>
        <w:t>招标投标项目电子文件以标段（包）为基本单位分两个阶段进行归档，一般由系统自动进行。</w:t>
      </w:r>
    </w:p>
    <w:p>
      <w:pPr>
        <w:ind w:firstLine="420"/>
        <w:rPr>
          <w:rFonts w:cs="Times New Roman"/>
        </w:rPr>
      </w:pPr>
      <w:r>
        <w:rPr>
          <w:rFonts w:hint="eastAsia" w:cs="Times New Roman"/>
        </w:rPr>
        <w:t>a）第一阶段是在电子招标投标交易平台上进行的预归档，主要对电子文件及元数据进行收集和整理，封装形成归档信息包。</w:t>
      </w:r>
    </w:p>
    <w:p>
      <w:pPr>
        <w:ind w:firstLine="420"/>
        <w:rPr>
          <w:rFonts w:cs="Times New Roman"/>
        </w:rPr>
      </w:pPr>
      <w:r>
        <w:rPr>
          <w:rFonts w:cs="Times New Roman"/>
        </w:rPr>
        <w:t>b</w:t>
      </w:r>
      <w:r>
        <w:rPr>
          <w:rFonts w:hint="eastAsia" w:cs="Times New Roman"/>
        </w:rPr>
        <w:t>）第二阶段是在脱离电子招标投标交易平台、将归档信息包移交到电子档案管理系统上的正式归档操作，形成招标投标项目电子档案。</w:t>
      </w:r>
    </w:p>
    <w:p>
      <w:pPr>
        <w:ind w:firstLine="420"/>
        <w:rPr>
          <w:rFonts w:cs="Times New Roman"/>
        </w:rPr>
      </w:pPr>
      <w:r>
        <w:rPr>
          <w:rFonts w:hint="eastAsia" w:cs="Times New Roman"/>
        </w:rPr>
        <w:t>整个</w:t>
      </w:r>
      <w:r>
        <w:rPr>
          <w:rFonts w:cs="Times New Roman"/>
        </w:rPr>
        <w:t>归档</w:t>
      </w:r>
      <w:r>
        <w:rPr>
          <w:rFonts w:hint="eastAsia" w:cs="Times New Roman"/>
        </w:rPr>
        <w:t>流程分为</w:t>
      </w:r>
      <w:r>
        <w:rPr>
          <w:rFonts w:cs="Times New Roman"/>
        </w:rPr>
        <w:t>8</w:t>
      </w:r>
      <w:r>
        <w:rPr>
          <w:rFonts w:hint="eastAsia" w:cs="Times New Roman"/>
        </w:rPr>
        <w:t>个步骤，</w:t>
      </w:r>
      <w:r>
        <w:rPr>
          <w:rFonts w:cs="Times New Roman"/>
        </w:rPr>
        <w:t>如图1所示。</w:t>
      </w:r>
    </w:p>
    <w:p>
      <w:pPr>
        <w:ind w:firstLine="0" w:firstLineChars="0"/>
        <w:jc w:val="center"/>
        <w:rPr>
          <w:rFonts w:cs="Times New Roman"/>
        </w:rPr>
      </w:pPr>
      <w:r>
        <w:rPr>
          <w:rFonts w:ascii="宋体" w:hAnsi="宋体"/>
        </w:rPr>
        <w:t xml:space="preserve"> </w:t>
      </w:r>
      <w:r>
        <w:rPr>
          <w:rFonts w:ascii="宋体" w:hAnsi="宋体"/>
        </w:rPr>
        <w:drawing>
          <wp:inline distT="0" distB="0" distL="0" distR="0">
            <wp:extent cx="3274060" cy="8157845"/>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93277" cy="8204808"/>
                    </a:xfrm>
                    <a:prstGeom prst="rect">
                      <a:avLst/>
                    </a:prstGeom>
                    <a:noFill/>
                    <a:ln>
                      <a:noFill/>
                    </a:ln>
                  </pic:spPr>
                </pic:pic>
              </a:graphicData>
            </a:graphic>
          </wp:inline>
        </w:drawing>
      </w:r>
    </w:p>
    <w:p>
      <w:pPr>
        <w:ind w:firstLine="0" w:firstLineChars="0"/>
        <w:jc w:val="center"/>
        <w:rPr>
          <w:rFonts w:ascii="楷体" w:hAnsi="楷体" w:eastAsia="楷体" w:cs="Times New Roman"/>
          <w:szCs w:val="21"/>
        </w:rPr>
      </w:pPr>
      <w:r>
        <w:rPr>
          <w:rFonts w:ascii="楷体" w:hAnsi="楷体" w:eastAsia="楷体" w:cs="Times New Roman"/>
          <w:szCs w:val="21"/>
        </w:rPr>
        <w:t xml:space="preserve">图 </w:t>
      </w:r>
      <w:r>
        <w:rPr>
          <w:rFonts w:ascii="楷体" w:hAnsi="楷体" w:eastAsia="楷体" w:cs="Times New Roman"/>
          <w:szCs w:val="21"/>
        </w:rPr>
        <w:fldChar w:fldCharType="begin"/>
      </w:r>
      <w:r>
        <w:rPr>
          <w:rFonts w:ascii="楷体" w:hAnsi="楷体" w:eastAsia="楷体" w:cs="Times New Roman"/>
          <w:szCs w:val="21"/>
        </w:rPr>
        <w:instrText xml:space="preserve"> SEQ 图 \* ARABIC </w:instrText>
      </w:r>
      <w:r>
        <w:rPr>
          <w:rFonts w:ascii="楷体" w:hAnsi="楷体" w:eastAsia="楷体" w:cs="Times New Roman"/>
          <w:szCs w:val="21"/>
        </w:rPr>
        <w:fldChar w:fldCharType="separate"/>
      </w:r>
      <w:r>
        <w:rPr>
          <w:rFonts w:ascii="楷体" w:hAnsi="楷体" w:eastAsia="楷体" w:cs="Times New Roman"/>
          <w:szCs w:val="21"/>
        </w:rPr>
        <w:t>1</w:t>
      </w:r>
      <w:r>
        <w:rPr>
          <w:rFonts w:ascii="楷体" w:hAnsi="楷体" w:eastAsia="楷体" w:cs="Times New Roman"/>
          <w:szCs w:val="21"/>
        </w:rPr>
        <w:fldChar w:fldCharType="end"/>
      </w:r>
      <w:r>
        <w:rPr>
          <w:rFonts w:ascii="楷体" w:hAnsi="楷体" w:eastAsia="楷体" w:cs="Times New Roman"/>
          <w:szCs w:val="21"/>
        </w:rPr>
        <w:t xml:space="preserve"> 招标投标项目电子文件归档流程</w:t>
      </w:r>
    </w:p>
    <w:p>
      <w:pPr>
        <w:keepNext/>
        <w:keepLines/>
        <w:widowControl/>
        <w:spacing w:before="260" w:after="260" w:line="415" w:lineRule="auto"/>
        <w:ind w:firstLine="0" w:firstLineChars="0"/>
        <w:jc w:val="left"/>
        <w:outlineLvl w:val="1"/>
        <w:rPr>
          <w:rFonts w:eastAsia="黑体" w:cs="Times New Roman"/>
          <w:b/>
          <w:bCs/>
          <w:sz w:val="24"/>
        </w:rPr>
      </w:pPr>
      <w:bookmarkStart w:id="32" w:name="_Toc129968560"/>
      <w:bookmarkStart w:id="33" w:name="_Toc129856488"/>
      <w:r>
        <w:rPr>
          <w:rFonts w:eastAsia="黑体" w:cs="Times New Roman"/>
          <w:b/>
          <w:bCs/>
          <w:sz w:val="24"/>
        </w:rPr>
        <w:t>6.2 文件收集</w:t>
      </w:r>
      <w:bookmarkEnd w:id="32"/>
      <w:bookmarkEnd w:id="33"/>
    </w:p>
    <w:p>
      <w:pPr>
        <w:ind w:firstLine="420"/>
        <w:rPr>
          <w:rFonts w:cs="Times New Roman"/>
        </w:rPr>
      </w:pPr>
      <w:r>
        <w:rPr>
          <w:rFonts w:hint="eastAsia" w:cs="Times New Roman"/>
        </w:rPr>
        <w:t>标段（包）终结后，</w:t>
      </w:r>
      <w:r>
        <w:rPr>
          <w:rFonts w:cs="Times New Roman"/>
        </w:rPr>
        <w:t>根据归档范围要求（见第5章），</w:t>
      </w:r>
      <w:r>
        <w:rPr>
          <w:rFonts w:hint="eastAsia" w:cs="Times New Roman"/>
        </w:rPr>
        <w:t>自动将电子</w:t>
      </w:r>
      <w:r>
        <w:rPr>
          <w:rFonts w:cs="Times New Roman"/>
        </w:rPr>
        <w:t>招标投标活动</w:t>
      </w:r>
      <w:r>
        <w:rPr>
          <w:rFonts w:hint="eastAsia" w:cs="Times New Roman"/>
        </w:rPr>
        <w:t>过程中</w:t>
      </w:r>
      <w:r>
        <w:rPr>
          <w:rFonts w:cs="Times New Roman"/>
        </w:rPr>
        <w:t>产生的电子文件和元数据</w:t>
      </w:r>
      <w:r>
        <w:rPr>
          <w:rFonts w:hint="eastAsia" w:cs="Times New Roman"/>
        </w:rPr>
        <w:t>采集到归档文件夹中，并符合以下规定：</w:t>
      </w:r>
    </w:p>
    <w:p>
      <w:pPr>
        <w:ind w:firstLine="420"/>
        <w:rPr>
          <w:rFonts w:cs="Times New Roman"/>
        </w:rPr>
      </w:pPr>
      <w:r>
        <w:rPr>
          <w:rFonts w:hint="eastAsia" w:cs="Times New Roman"/>
        </w:rPr>
        <w:t>a）</w:t>
      </w:r>
      <w:r>
        <w:rPr>
          <w:rFonts w:cs="Times New Roman"/>
        </w:rPr>
        <w:t>招标投标项目电子文件应齐全、完整，保持电子文件之间的有机联系</w:t>
      </w:r>
      <w:r>
        <w:rPr>
          <w:rFonts w:hint="eastAsia" w:cs="Times New Roman"/>
        </w:rPr>
        <w:t>。</w:t>
      </w:r>
    </w:p>
    <w:p>
      <w:pPr>
        <w:ind w:firstLine="420"/>
        <w:rPr>
          <w:rFonts w:cs="Times New Roman"/>
        </w:rPr>
      </w:pPr>
      <w:r>
        <w:rPr>
          <w:rFonts w:cs="Times New Roman"/>
        </w:rPr>
        <w:t>b</w:t>
      </w:r>
      <w:r>
        <w:rPr>
          <w:rFonts w:hint="eastAsia" w:cs="Times New Roman"/>
        </w:rPr>
        <w:t>）</w:t>
      </w:r>
      <w:r>
        <w:rPr>
          <w:rFonts w:cs="Times New Roman"/>
        </w:rPr>
        <w:t>对部分未在电子招标投标交易平台形成的文件，可通过文件扫描并著录元数据、上传挂接、脱机数据包导入等方式完成招标投标项目电子文件的收集。</w:t>
      </w:r>
    </w:p>
    <w:p>
      <w:pPr>
        <w:ind w:firstLine="420"/>
        <w:rPr>
          <w:rFonts w:cs="Times New Roman"/>
        </w:rPr>
      </w:pPr>
      <w:r>
        <w:rPr>
          <w:rFonts w:cs="Times New Roman"/>
        </w:rPr>
        <w:t>c</w:t>
      </w:r>
      <w:r>
        <w:rPr>
          <w:rFonts w:hint="eastAsia" w:cs="Times New Roman"/>
        </w:rPr>
        <w:t>）</w:t>
      </w:r>
      <w:r>
        <w:rPr>
          <w:rFonts w:cs="Times New Roman"/>
        </w:rPr>
        <w:t>对不符合</w:t>
      </w:r>
      <w:r>
        <w:rPr>
          <w:rFonts w:hint="eastAsia" w:cs="Times New Roman"/>
        </w:rPr>
        <w:t>第</w:t>
      </w:r>
      <w:r>
        <w:rPr>
          <w:rFonts w:cs="Times New Roman"/>
        </w:rPr>
        <w:t>9</w:t>
      </w:r>
      <w:r>
        <w:rPr>
          <w:rFonts w:hint="eastAsia" w:cs="Times New Roman"/>
        </w:rPr>
        <w:t>章</w:t>
      </w:r>
      <w:r>
        <w:rPr>
          <w:rFonts w:cs="Times New Roman"/>
        </w:rPr>
        <w:t>归档格式要求的电子文件应进行格式转换，以满足归档电子文件保存和利用的需求。</w:t>
      </w:r>
    </w:p>
    <w:p>
      <w:pPr>
        <w:keepNext/>
        <w:keepLines/>
        <w:widowControl/>
        <w:spacing w:before="260" w:after="260" w:line="415" w:lineRule="auto"/>
        <w:ind w:firstLine="0" w:firstLineChars="0"/>
        <w:jc w:val="left"/>
        <w:outlineLvl w:val="1"/>
        <w:rPr>
          <w:rFonts w:eastAsia="黑体" w:cs="Times New Roman"/>
          <w:b/>
          <w:bCs/>
          <w:sz w:val="24"/>
        </w:rPr>
      </w:pPr>
      <w:bookmarkStart w:id="34" w:name="_Toc129856489"/>
      <w:bookmarkStart w:id="35" w:name="_Toc129968561"/>
      <w:r>
        <w:rPr>
          <w:rFonts w:eastAsia="黑体" w:cs="Times New Roman"/>
          <w:b/>
          <w:bCs/>
          <w:sz w:val="24"/>
        </w:rPr>
        <w:t>6.3 文件整理</w:t>
      </w:r>
      <w:bookmarkEnd w:id="34"/>
      <w:bookmarkEnd w:id="35"/>
    </w:p>
    <w:p>
      <w:pPr>
        <w:ind w:firstLine="420"/>
        <w:rPr>
          <w:rFonts w:cs="Times New Roman"/>
        </w:rPr>
      </w:pPr>
      <w:r>
        <w:rPr>
          <w:rFonts w:hint="eastAsia" w:cs="Times New Roman"/>
        </w:rPr>
        <w:t>对归档文件夹中的电子文件进行组件，基本逻辑为：一般一份文件为一件，正文在前、附件在后。</w:t>
      </w:r>
    </w:p>
    <w:p>
      <w:pPr>
        <w:ind w:firstLine="420"/>
        <w:rPr>
          <w:rFonts w:cs="Times New Roman"/>
        </w:rPr>
      </w:pPr>
      <w:r>
        <w:rPr>
          <w:rFonts w:hint="eastAsia" w:cs="Times New Roman"/>
        </w:rPr>
        <w:t>将招标投标项目电子文件组件及元数据按照招标、</w:t>
      </w:r>
      <w:r>
        <w:rPr>
          <w:rFonts w:cs="Times New Roman"/>
        </w:rPr>
        <w:t>投标、开标、评标、</w:t>
      </w:r>
      <w:r>
        <w:rPr>
          <w:rFonts w:hint="eastAsia" w:cs="Times New Roman"/>
        </w:rPr>
        <w:t>中标等阶段有序地存放于归档文件夹中（可参考归档范围中给出的顺序），并按预先设置的命名规则生成电子文件号，对归档文件夹进行命名。电子文件号实行统一编号规则：平台代码-招标人代码-发标年度-标段代码-保管期限-归档流水号。</w:t>
      </w:r>
    </w:p>
    <w:p>
      <w:pPr>
        <w:keepNext/>
        <w:keepLines/>
        <w:widowControl/>
        <w:spacing w:before="260" w:after="260" w:line="415" w:lineRule="auto"/>
        <w:ind w:firstLine="0" w:firstLineChars="0"/>
        <w:jc w:val="left"/>
        <w:outlineLvl w:val="1"/>
        <w:rPr>
          <w:rFonts w:eastAsia="黑体" w:cs="Times New Roman"/>
          <w:b/>
          <w:bCs/>
          <w:sz w:val="24"/>
        </w:rPr>
      </w:pPr>
      <w:bookmarkStart w:id="36" w:name="_Toc129968562"/>
      <w:r>
        <w:rPr>
          <w:rFonts w:hint="eastAsia" w:eastAsia="黑体" w:cs="Times New Roman"/>
          <w:b/>
          <w:bCs/>
          <w:sz w:val="24"/>
        </w:rPr>
        <w:t>6</w:t>
      </w:r>
      <w:r>
        <w:rPr>
          <w:rFonts w:eastAsia="黑体" w:cs="Times New Roman"/>
          <w:b/>
          <w:bCs/>
          <w:sz w:val="24"/>
        </w:rPr>
        <w:t xml:space="preserve">.4 </w:t>
      </w:r>
      <w:r>
        <w:rPr>
          <w:rFonts w:hint="eastAsia" w:eastAsia="黑体" w:cs="Times New Roman"/>
          <w:b/>
          <w:bCs/>
          <w:sz w:val="24"/>
        </w:rPr>
        <w:t>形成归档信息包</w:t>
      </w:r>
      <w:bookmarkEnd w:id="36"/>
    </w:p>
    <w:p>
      <w:pPr>
        <w:ind w:firstLine="420"/>
        <w:rPr>
          <w:rFonts w:cs="Times New Roman"/>
        </w:rPr>
      </w:pPr>
      <w:r>
        <w:rPr>
          <w:rFonts w:cs="Times New Roman"/>
        </w:rPr>
        <w:t>将完成</w:t>
      </w:r>
      <w:r>
        <w:rPr>
          <w:rFonts w:hint="eastAsia" w:cs="Times New Roman"/>
        </w:rPr>
        <w:t>整理</w:t>
      </w:r>
      <w:r>
        <w:rPr>
          <w:rFonts w:cs="Times New Roman"/>
        </w:rPr>
        <w:t>的电子文件</w:t>
      </w:r>
      <w:r>
        <w:rPr>
          <w:rFonts w:hint="eastAsia" w:cs="Times New Roman"/>
        </w:rPr>
        <w:t>组件</w:t>
      </w:r>
      <w:r>
        <w:rPr>
          <w:rFonts w:cs="Times New Roman"/>
        </w:rPr>
        <w:t>及其元数据</w:t>
      </w:r>
      <w:r>
        <w:rPr>
          <w:rFonts w:hint="eastAsia" w:cs="Times New Roman"/>
        </w:rPr>
        <w:t>以归档文件夹为单位</w:t>
      </w:r>
      <w:r>
        <w:rPr>
          <w:rFonts w:cs="Times New Roman"/>
        </w:rPr>
        <w:t>封装形成归档信息包（见第8章）</w:t>
      </w:r>
      <w:r>
        <w:rPr>
          <w:rFonts w:hint="eastAsia" w:cs="Times New Roman"/>
        </w:rPr>
        <w:t>。</w:t>
      </w:r>
    </w:p>
    <w:p>
      <w:pPr>
        <w:keepNext/>
        <w:keepLines/>
        <w:widowControl/>
        <w:spacing w:before="260" w:after="260" w:line="415" w:lineRule="auto"/>
        <w:ind w:firstLine="0" w:firstLineChars="0"/>
        <w:jc w:val="left"/>
        <w:outlineLvl w:val="1"/>
        <w:rPr>
          <w:rFonts w:eastAsia="黑体" w:cs="Times New Roman"/>
          <w:b/>
          <w:bCs/>
          <w:sz w:val="24"/>
        </w:rPr>
      </w:pPr>
      <w:bookmarkStart w:id="37" w:name="_Toc129968563"/>
      <w:bookmarkStart w:id="38" w:name="_Toc129856490"/>
      <w:r>
        <w:rPr>
          <w:rFonts w:eastAsia="黑体" w:cs="Times New Roman"/>
          <w:b/>
          <w:bCs/>
          <w:sz w:val="24"/>
        </w:rPr>
        <w:t xml:space="preserve">6.5 </w:t>
      </w:r>
      <w:r>
        <w:rPr>
          <w:rFonts w:hint="eastAsia" w:eastAsia="黑体" w:cs="Times New Roman"/>
          <w:b/>
          <w:bCs/>
          <w:sz w:val="24"/>
        </w:rPr>
        <w:t>移交清点</w:t>
      </w:r>
      <w:bookmarkEnd w:id="37"/>
      <w:bookmarkEnd w:id="38"/>
    </w:p>
    <w:p>
      <w:pPr>
        <w:ind w:firstLine="420"/>
        <w:rPr>
          <w:rFonts w:cs="Times New Roman"/>
        </w:rPr>
      </w:pPr>
      <w:r>
        <w:rPr>
          <w:rFonts w:hint="eastAsia" w:cs="Times New Roman"/>
        </w:rPr>
        <w:t>移交前，对归档信息包中的电子文件及元数据进行自动清点，归档的电子文件门类、保管期限、件数应与归档信息包的配置信息相匹配，元数据符合第7章规定。经清点，如不符合相关要求，退回整理阶段。</w:t>
      </w:r>
    </w:p>
    <w:p>
      <w:pPr>
        <w:keepNext/>
        <w:keepLines/>
        <w:widowControl/>
        <w:spacing w:before="260" w:after="260" w:line="415" w:lineRule="auto"/>
        <w:ind w:firstLine="0" w:firstLineChars="0"/>
        <w:jc w:val="left"/>
        <w:outlineLvl w:val="1"/>
        <w:rPr>
          <w:rFonts w:eastAsia="黑体" w:cs="Times New Roman"/>
          <w:b/>
          <w:bCs/>
          <w:sz w:val="24"/>
        </w:rPr>
      </w:pPr>
      <w:bookmarkStart w:id="39" w:name="_Toc129968564"/>
      <w:r>
        <w:rPr>
          <w:rFonts w:eastAsia="黑体" w:cs="Times New Roman"/>
          <w:b/>
          <w:bCs/>
          <w:sz w:val="24"/>
        </w:rPr>
        <w:t xml:space="preserve">6.6 </w:t>
      </w:r>
      <w:r>
        <w:rPr>
          <w:rFonts w:hint="eastAsia" w:eastAsia="黑体" w:cs="Times New Roman"/>
          <w:b/>
          <w:bCs/>
          <w:sz w:val="24"/>
        </w:rPr>
        <w:t>数据交换</w:t>
      </w:r>
      <w:bookmarkEnd w:id="39"/>
    </w:p>
    <w:p>
      <w:pPr>
        <w:ind w:firstLine="420"/>
        <w:rPr>
          <w:rFonts w:cs="Times New Roman"/>
        </w:rPr>
      </w:pPr>
      <w:r>
        <w:rPr>
          <w:rFonts w:hint="eastAsia" w:cs="Times New Roman"/>
        </w:rPr>
        <w:t>将归档信息包从电子招标投标交易平台交换到电子档案管理系统，</w:t>
      </w:r>
      <w:r>
        <w:rPr>
          <w:rFonts w:cs="Times New Roman"/>
        </w:rPr>
        <w:t>数据交换一般基于Web Service、中间库等通用标准的统一数据交换接口实现</w:t>
      </w:r>
      <w:r>
        <w:rPr>
          <w:rFonts w:hint="eastAsia" w:cs="Times New Roman"/>
        </w:rPr>
        <w:t>。</w:t>
      </w:r>
    </w:p>
    <w:p>
      <w:pPr>
        <w:keepNext/>
        <w:keepLines/>
        <w:widowControl/>
        <w:spacing w:before="260" w:after="260" w:line="415" w:lineRule="auto"/>
        <w:ind w:firstLine="0" w:firstLineChars="0"/>
        <w:jc w:val="left"/>
        <w:outlineLvl w:val="1"/>
        <w:rPr>
          <w:rFonts w:eastAsia="黑体" w:cs="Times New Roman"/>
          <w:b/>
          <w:bCs/>
          <w:sz w:val="24"/>
        </w:rPr>
      </w:pPr>
      <w:bookmarkStart w:id="40" w:name="_Toc129968565"/>
      <w:bookmarkStart w:id="41" w:name="_Toc129856491"/>
      <w:r>
        <w:rPr>
          <w:rFonts w:eastAsia="黑体" w:cs="Times New Roman"/>
          <w:b/>
          <w:bCs/>
          <w:sz w:val="24"/>
        </w:rPr>
        <w:t xml:space="preserve">6.7 </w:t>
      </w:r>
      <w:r>
        <w:rPr>
          <w:rFonts w:hint="eastAsia" w:eastAsia="黑体" w:cs="Times New Roman"/>
          <w:b/>
          <w:bCs/>
          <w:sz w:val="24"/>
        </w:rPr>
        <w:t>归档检测</w:t>
      </w:r>
      <w:bookmarkEnd w:id="40"/>
      <w:bookmarkEnd w:id="41"/>
    </w:p>
    <w:p>
      <w:pPr>
        <w:ind w:firstLine="420"/>
        <w:rPr>
          <w:rFonts w:cs="Times New Roman"/>
        </w:rPr>
      </w:pPr>
      <w:r>
        <w:rPr>
          <w:rFonts w:cs="Times New Roman"/>
        </w:rPr>
        <w:t>按照DA/T 70—2018的要求以及其他相关要求，对归档信息包的真实性、完整性、可用性和安全性等方面进行检测，对不符合要求的归档信息包予以退回</w:t>
      </w:r>
      <w:r>
        <w:rPr>
          <w:rFonts w:hint="eastAsia" w:cs="Times New Roman"/>
        </w:rPr>
        <w:t>，并向电子招标投标交易平台反馈结果</w:t>
      </w:r>
      <w:r>
        <w:rPr>
          <w:rFonts w:cs="Times New Roman"/>
        </w:rPr>
        <w:t>。</w:t>
      </w:r>
    </w:p>
    <w:p>
      <w:pPr>
        <w:keepNext/>
        <w:keepLines/>
        <w:widowControl/>
        <w:spacing w:before="260" w:after="260" w:line="415" w:lineRule="auto"/>
        <w:ind w:firstLine="0" w:firstLineChars="0"/>
        <w:jc w:val="left"/>
        <w:outlineLvl w:val="1"/>
        <w:rPr>
          <w:rFonts w:eastAsia="黑体" w:cs="Times New Roman"/>
          <w:b/>
          <w:bCs/>
          <w:sz w:val="24"/>
        </w:rPr>
      </w:pPr>
      <w:bookmarkStart w:id="42" w:name="_Toc129968566"/>
      <w:r>
        <w:rPr>
          <w:rFonts w:hint="eastAsia" w:eastAsia="黑体" w:cs="Times New Roman"/>
          <w:b/>
          <w:bCs/>
          <w:sz w:val="24"/>
        </w:rPr>
        <w:t>6</w:t>
      </w:r>
      <w:r>
        <w:rPr>
          <w:rFonts w:eastAsia="黑体" w:cs="Times New Roman"/>
          <w:b/>
          <w:bCs/>
          <w:sz w:val="24"/>
        </w:rPr>
        <w:t xml:space="preserve">.8 </w:t>
      </w:r>
      <w:r>
        <w:rPr>
          <w:rFonts w:hint="eastAsia" w:eastAsia="黑体" w:cs="Times New Roman"/>
          <w:b/>
          <w:bCs/>
          <w:sz w:val="24"/>
        </w:rPr>
        <w:t>登记编目</w:t>
      </w:r>
      <w:bookmarkEnd w:id="42"/>
    </w:p>
    <w:p>
      <w:pPr>
        <w:ind w:firstLine="420"/>
        <w:rPr>
          <w:rFonts w:cs="Times New Roman"/>
        </w:rPr>
      </w:pPr>
      <w:r>
        <w:rPr>
          <w:rFonts w:hint="eastAsia" w:cs="Times New Roman"/>
        </w:rPr>
        <w:t>将检测合格的归档电子文件及其元数据按</w:t>
      </w:r>
      <w:r>
        <w:rPr>
          <w:rFonts w:cs="Times New Roman"/>
        </w:rPr>
        <w:t>GB/T 18894</w:t>
      </w:r>
      <w:r>
        <w:rPr>
          <w:rFonts w:hint="eastAsia" w:cs="Times New Roman"/>
        </w:rPr>
        <w:t>—2</w:t>
      </w:r>
      <w:r>
        <w:rPr>
          <w:rFonts w:cs="Times New Roman"/>
        </w:rPr>
        <w:t>016</w:t>
      </w:r>
      <w:r>
        <w:rPr>
          <w:rFonts w:hint="eastAsia" w:cs="Times New Roman"/>
        </w:rPr>
        <w:t>的要求导入电子档案管理系统预归档库，并</w:t>
      </w:r>
      <w:r>
        <w:rPr>
          <w:rFonts w:cs="Times New Roman"/>
        </w:rPr>
        <w:t>清点、核实拟接收归档信息包的电子文件的门类、形成年度、保管期限、件数、大小等</w:t>
      </w:r>
      <w:r>
        <w:rPr>
          <w:rFonts w:hint="eastAsia" w:cs="Times New Roman"/>
        </w:rPr>
        <w:t>；</w:t>
      </w:r>
      <w:r>
        <w:rPr>
          <w:rFonts w:cs="Times New Roman"/>
        </w:rPr>
        <w:t>对通过核验的归档信息包按照GB/T 18894</w:t>
      </w:r>
      <w:r>
        <w:rPr>
          <w:rFonts w:hint="eastAsia" w:cs="Times New Roman"/>
        </w:rPr>
        <w:t>—2</w:t>
      </w:r>
      <w:r>
        <w:rPr>
          <w:rFonts w:cs="Times New Roman"/>
        </w:rPr>
        <w:t>016表A.1《电子文件归档登记表》的规定登记相关信息</w:t>
      </w:r>
      <w:r>
        <w:rPr>
          <w:rFonts w:hint="eastAsia" w:cs="Times New Roman"/>
        </w:rPr>
        <w:t>；可按命名规则将电子文件号自动转换为档号。</w:t>
      </w:r>
    </w:p>
    <w:p>
      <w:pPr>
        <w:keepNext/>
        <w:keepLines/>
        <w:widowControl/>
        <w:spacing w:before="260" w:after="260" w:line="415" w:lineRule="auto"/>
        <w:ind w:firstLine="0" w:firstLineChars="0"/>
        <w:jc w:val="left"/>
        <w:outlineLvl w:val="1"/>
        <w:rPr>
          <w:rFonts w:eastAsia="黑体" w:cs="Times New Roman"/>
        </w:rPr>
      </w:pPr>
      <w:bookmarkStart w:id="43" w:name="_Toc129968567"/>
      <w:r>
        <w:rPr>
          <w:rFonts w:eastAsia="黑体" w:cs="Times New Roman"/>
          <w:b/>
          <w:bCs/>
          <w:sz w:val="24"/>
        </w:rPr>
        <w:t xml:space="preserve">6.9 </w:t>
      </w:r>
      <w:r>
        <w:rPr>
          <w:rFonts w:hint="eastAsia" w:eastAsia="黑体" w:cs="Times New Roman"/>
          <w:b/>
          <w:bCs/>
          <w:sz w:val="24"/>
        </w:rPr>
        <w:t>形成电子档案</w:t>
      </w:r>
      <w:bookmarkEnd w:id="43"/>
    </w:p>
    <w:p>
      <w:pPr>
        <w:ind w:firstLine="420"/>
        <w:rPr>
          <w:rFonts w:cs="Times New Roman"/>
        </w:rPr>
      </w:pPr>
      <w:r>
        <w:rPr>
          <w:rFonts w:hint="eastAsia" w:cs="Times New Roman"/>
        </w:rPr>
        <w:t>将完成归档的招标投标项目电子档案导入到电子档案管理系统正式库，由档案部门进行管理。</w:t>
      </w:r>
    </w:p>
    <w:p>
      <w:pPr>
        <w:pStyle w:val="2"/>
        <w:rPr>
          <w:rFonts w:ascii="Times New Roman" w:hAnsi="Times New Roman" w:cs="Times New Roman"/>
        </w:rPr>
      </w:pPr>
      <w:bookmarkStart w:id="44" w:name="_Toc129968568"/>
      <w:r>
        <w:rPr>
          <w:rFonts w:ascii="Times New Roman" w:hAnsi="Times New Roman" w:cs="Times New Roman"/>
        </w:rPr>
        <w:t>7 招标投标项目电子文件</w:t>
      </w:r>
      <w:r>
        <w:rPr>
          <w:rFonts w:hint="eastAsia" w:ascii="Times New Roman" w:hAnsi="Times New Roman" w:cs="Times New Roman"/>
        </w:rPr>
        <w:t>归档</w:t>
      </w:r>
      <w:r>
        <w:rPr>
          <w:rFonts w:ascii="Times New Roman" w:hAnsi="Times New Roman" w:cs="Times New Roman"/>
        </w:rPr>
        <w:t>元数据</w:t>
      </w:r>
      <w:bookmarkEnd w:id="14"/>
      <w:bookmarkEnd w:id="44"/>
    </w:p>
    <w:p>
      <w:pPr>
        <w:pStyle w:val="3"/>
        <w:rPr>
          <w:rFonts w:ascii="Times New Roman" w:hAnsi="Times New Roman" w:cs="Times New Roman"/>
        </w:rPr>
      </w:pPr>
      <w:bookmarkStart w:id="45" w:name="_Toc129968569"/>
      <w:r>
        <w:rPr>
          <w:rFonts w:ascii="Times New Roman" w:hAnsi="Times New Roman" w:cs="Times New Roman"/>
        </w:rPr>
        <w:t>7.1</w:t>
      </w:r>
      <w:r>
        <w:rPr>
          <w:rFonts w:hint="eastAsia" w:ascii="Times New Roman" w:hAnsi="Times New Roman" w:cs="Times New Roman"/>
        </w:rPr>
        <w:t>元数据管理层次</w:t>
      </w:r>
      <w:bookmarkEnd w:id="45"/>
    </w:p>
    <w:p>
      <w:pPr>
        <w:ind w:firstLine="420"/>
        <w:rPr>
          <w:rFonts w:cs="Times New Roman"/>
        </w:rPr>
      </w:pPr>
      <w:r>
        <w:rPr>
          <w:rFonts w:cs="Times New Roman"/>
        </w:rPr>
        <w:t>本标准参考GB/T 26163.1</w:t>
      </w:r>
      <w:r>
        <w:rPr>
          <w:rFonts w:hint="eastAsia" w:cs="Times New Roman"/>
        </w:rPr>
        <w:t>—</w:t>
      </w:r>
      <w:r>
        <w:rPr>
          <w:rFonts w:cs="Times New Roman"/>
        </w:rPr>
        <w:t>2010</w:t>
      </w:r>
      <w:r>
        <w:rPr>
          <w:rFonts w:hint="eastAsia" w:cs="Times New Roman"/>
        </w:rPr>
        <w:t>、</w:t>
      </w:r>
      <w:r>
        <w:rPr>
          <w:rFonts w:cs="Times New Roman"/>
        </w:rPr>
        <w:t>ISO 23081-2</w:t>
      </w:r>
      <w:r>
        <w:rPr>
          <w:rFonts w:hint="eastAsia" w:cs="Times New Roman"/>
        </w:rPr>
        <w:t>:</w:t>
      </w:r>
      <w:r>
        <w:rPr>
          <w:rFonts w:cs="Times New Roman"/>
        </w:rPr>
        <w:t>2021</w:t>
      </w:r>
      <w:r>
        <w:rPr>
          <w:rFonts w:hint="eastAsia" w:cs="Times New Roman"/>
        </w:rPr>
        <w:t>和D</w:t>
      </w:r>
      <w:r>
        <w:rPr>
          <w:rFonts w:cs="Times New Roman"/>
        </w:rPr>
        <w:t>A/T 85</w:t>
      </w:r>
      <w:r>
        <w:rPr>
          <w:rFonts w:hint="eastAsia" w:cs="Times New Roman"/>
        </w:rPr>
        <w:t>—2</w:t>
      </w:r>
      <w:r>
        <w:rPr>
          <w:rFonts w:cs="Times New Roman"/>
        </w:rPr>
        <w:t>019，结合目前我国招标投标项目电子文件管理的实际情况，将招标投标项目的电子文件</w:t>
      </w:r>
      <w:r>
        <w:rPr>
          <w:rFonts w:hint="eastAsia" w:cs="Times New Roman"/>
        </w:rPr>
        <w:t>的元数据分为：以信息包为管理单位的归档配置信息</w:t>
      </w:r>
      <w:r>
        <w:rPr>
          <w:rFonts w:cs="Times New Roman"/>
        </w:rPr>
        <w:t>元数据</w:t>
      </w:r>
      <w:r>
        <w:rPr>
          <w:rFonts w:hint="eastAsia" w:cs="Times New Roman"/>
        </w:rPr>
        <w:t>和业务信息元数据、以件为管理单位的文件基本信息</w:t>
      </w:r>
      <w:r>
        <w:rPr>
          <w:rFonts w:cs="Times New Roman"/>
        </w:rPr>
        <w:t>元数据</w:t>
      </w:r>
      <w:r>
        <w:rPr>
          <w:rFonts w:hint="eastAsia" w:cs="Times New Roman"/>
        </w:rPr>
        <w:t>和业务信息元数据，其层次结构如表</w:t>
      </w:r>
      <w:r>
        <w:rPr>
          <w:rFonts w:cs="Times New Roman"/>
        </w:rPr>
        <w:t>1</w:t>
      </w:r>
      <w:r>
        <w:rPr>
          <w:rFonts w:hint="eastAsia" w:cs="Times New Roman"/>
        </w:rPr>
        <w:t>所示。</w:t>
      </w:r>
    </w:p>
    <w:p>
      <w:pPr>
        <w:ind w:firstLine="420"/>
        <w:rPr>
          <w:rFonts w:cs="Times New Roman"/>
        </w:rPr>
      </w:pPr>
    </w:p>
    <w:p>
      <w:pPr>
        <w:ind w:firstLine="420"/>
        <w:rPr>
          <w:rFonts w:cs="Times New Roman"/>
        </w:rPr>
      </w:pPr>
    </w:p>
    <w:p>
      <w:pPr>
        <w:ind w:firstLine="420"/>
        <w:rPr>
          <w:rFonts w:cs="Times New Roman"/>
        </w:rPr>
      </w:pPr>
    </w:p>
    <w:p>
      <w:pPr>
        <w:ind w:firstLine="420"/>
        <w:rPr>
          <w:rFonts w:cs="Times New Roman"/>
        </w:rPr>
      </w:pPr>
    </w:p>
    <w:p>
      <w:pPr>
        <w:ind w:firstLine="0" w:firstLineChars="0"/>
        <w:jc w:val="center"/>
        <w:rPr>
          <w:rFonts w:cs="Times New Roman"/>
        </w:rPr>
      </w:pPr>
      <w:r>
        <w:rPr>
          <w:rFonts w:ascii="楷体" w:hAnsi="楷体" w:eastAsia="楷体" w:cs="Times New Roman"/>
        </w:rPr>
        <w:t xml:space="preserve">表1 </w:t>
      </w:r>
      <w:r>
        <w:rPr>
          <w:rFonts w:hint="eastAsia" w:ascii="楷体" w:hAnsi="楷体" w:eastAsia="楷体" w:cs="Times New Roman"/>
        </w:rPr>
        <w:t>元数据管理层次</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5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ind w:firstLine="0" w:firstLineChars="0"/>
              <w:jc w:val="center"/>
              <w:rPr>
                <w:rFonts w:cs="Times New Roman"/>
                <w:b/>
                <w:bCs/>
                <w:sz w:val="18"/>
                <w:szCs w:val="18"/>
              </w:rPr>
            </w:pPr>
            <w:r>
              <w:rPr>
                <w:rFonts w:hint="eastAsia" w:cs="Times New Roman"/>
                <w:b/>
                <w:bCs/>
                <w:sz w:val="18"/>
                <w:szCs w:val="18"/>
              </w:rPr>
              <w:t>元数据管理单位</w:t>
            </w:r>
          </w:p>
        </w:tc>
        <w:tc>
          <w:tcPr>
            <w:tcW w:w="5182" w:type="dxa"/>
          </w:tcPr>
          <w:p>
            <w:pPr>
              <w:ind w:firstLine="0" w:firstLineChars="0"/>
              <w:jc w:val="center"/>
              <w:rPr>
                <w:rFonts w:cs="Times New Roman"/>
                <w:b/>
                <w:bCs/>
                <w:sz w:val="18"/>
                <w:szCs w:val="18"/>
              </w:rPr>
            </w:pPr>
            <w:r>
              <w:rPr>
                <w:rFonts w:hint="eastAsia" w:cs="Times New Roman"/>
                <w:b/>
                <w:bCs/>
                <w:sz w:val="18"/>
                <w:szCs w:val="18"/>
              </w:rPr>
              <w:t>元数据内容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Merge w:val="restart"/>
            <w:vAlign w:val="center"/>
          </w:tcPr>
          <w:p>
            <w:pPr>
              <w:ind w:firstLine="0" w:firstLineChars="0"/>
              <w:jc w:val="center"/>
              <w:rPr>
                <w:rFonts w:cs="Times New Roman"/>
                <w:sz w:val="18"/>
                <w:szCs w:val="18"/>
              </w:rPr>
            </w:pPr>
            <w:r>
              <w:rPr>
                <w:rFonts w:hint="eastAsia" w:cs="Times New Roman"/>
                <w:sz w:val="18"/>
                <w:szCs w:val="18"/>
              </w:rPr>
              <w:t>归档信息包</w:t>
            </w:r>
          </w:p>
        </w:tc>
        <w:tc>
          <w:tcPr>
            <w:tcW w:w="5182" w:type="dxa"/>
          </w:tcPr>
          <w:p>
            <w:pPr>
              <w:ind w:firstLine="0" w:firstLineChars="0"/>
              <w:jc w:val="center"/>
              <w:rPr>
                <w:rFonts w:cs="Times New Roman"/>
                <w:sz w:val="18"/>
                <w:szCs w:val="18"/>
              </w:rPr>
            </w:pPr>
            <w:r>
              <w:rPr>
                <w:rFonts w:hint="eastAsia" w:cs="Times New Roman"/>
                <w:sz w:val="18"/>
                <w:szCs w:val="18"/>
              </w:rPr>
              <w:t>归档配置信息元数据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Merge w:val="continue"/>
          </w:tcPr>
          <w:p>
            <w:pPr>
              <w:ind w:firstLine="0" w:firstLineChars="0"/>
              <w:jc w:val="center"/>
              <w:rPr>
                <w:rFonts w:cs="Times New Roman"/>
                <w:sz w:val="18"/>
                <w:szCs w:val="18"/>
              </w:rPr>
            </w:pPr>
          </w:p>
        </w:tc>
        <w:tc>
          <w:tcPr>
            <w:tcW w:w="5182" w:type="dxa"/>
          </w:tcPr>
          <w:p>
            <w:pPr>
              <w:ind w:firstLine="0" w:firstLineChars="0"/>
              <w:jc w:val="center"/>
              <w:rPr>
                <w:rFonts w:cs="Times New Roman"/>
                <w:sz w:val="18"/>
                <w:szCs w:val="18"/>
              </w:rPr>
            </w:pPr>
            <w:r>
              <w:rPr>
                <w:rFonts w:hint="eastAsia" w:cs="Times New Roman"/>
                <w:sz w:val="18"/>
                <w:szCs w:val="18"/>
              </w:rPr>
              <w:t>业务信息元数据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4" w:type="dxa"/>
            <w:vMerge w:val="restart"/>
            <w:vAlign w:val="center"/>
          </w:tcPr>
          <w:p>
            <w:pPr>
              <w:ind w:firstLine="0" w:firstLineChars="0"/>
              <w:jc w:val="center"/>
              <w:rPr>
                <w:rFonts w:cs="Times New Roman"/>
                <w:sz w:val="18"/>
                <w:szCs w:val="18"/>
              </w:rPr>
            </w:pPr>
            <w:r>
              <w:rPr>
                <w:rFonts w:hint="eastAsia" w:cs="Times New Roman"/>
                <w:sz w:val="18"/>
                <w:szCs w:val="18"/>
              </w:rPr>
              <w:t>电子文件</w:t>
            </w:r>
          </w:p>
        </w:tc>
        <w:tc>
          <w:tcPr>
            <w:tcW w:w="5182" w:type="dxa"/>
          </w:tcPr>
          <w:p>
            <w:pPr>
              <w:ind w:firstLine="0" w:firstLineChars="0"/>
              <w:jc w:val="center"/>
              <w:rPr>
                <w:rFonts w:cs="Times New Roman"/>
                <w:sz w:val="18"/>
                <w:szCs w:val="18"/>
              </w:rPr>
            </w:pPr>
            <w:r>
              <w:rPr>
                <w:rFonts w:hint="eastAsia" w:cs="Times New Roman"/>
                <w:sz w:val="18"/>
                <w:szCs w:val="18"/>
              </w:rPr>
              <w:t>文件基本信息元数据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Merge w:val="continue"/>
          </w:tcPr>
          <w:p>
            <w:pPr>
              <w:ind w:firstLine="0" w:firstLineChars="0"/>
              <w:jc w:val="center"/>
              <w:rPr>
                <w:rFonts w:cs="Times New Roman"/>
                <w:sz w:val="18"/>
                <w:szCs w:val="18"/>
              </w:rPr>
            </w:pPr>
          </w:p>
        </w:tc>
        <w:tc>
          <w:tcPr>
            <w:tcW w:w="5182" w:type="dxa"/>
          </w:tcPr>
          <w:p>
            <w:pPr>
              <w:ind w:firstLine="0" w:firstLineChars="0"/>
              <w:jc w:val="center"/>
              <w:rPr>
                <w:rFonts w:cs="Times New Roman"/>
                <w:sz w:val="18"/>
                <w:szCs w:val="18"/>
              </w:rPr>
            </w:pPr>
            <w:r>
              <w:rPr>
                <w:rFonts w:hint="eastAsia" w:cs="Times New Roman"/>
                <w:sz w:val="18"/>
                <w:szCs w:val="18"/>
              </w:rPr>
              <w:t>业务信息元数据</w:t>
            </w:r>
          </w:p>
        </w:tc>
      </w:tr>
    </w:tbl>
    <w:p>
      <w:pPr>
        <w:pStyle w:val="3"/>
        <w:rPr>
          <w:rFonts w:ascii="Times New Roman" w:hAnsi="Times New Roman" w:cs="Times New Roman"/>
        </w:rPr>
      </w:pPr>
      <w:bookmarkStart w:id="46" w:name="_Toc129968570"/>
      <w:r>
        <w:rPr>
          <w:rFonts w:ascii="Times New Roman" w:hAnsi="Times New Roman" w:cs="Times New Roman"/>
        </w:rPr>
        <w:t>7.2</w:t>
      </w:r>
      <w:r>
        <w:rPr>
          <w:rFonts w:hint="eastAsia" w:ascii="Times New Roman" w:hAnsi="Times New Roman" w:cs="Times New Roman"/>
        </w:rPr>
        <w:t>元数据内容</w:t>
      </w:r>
      <w:bookmarkEnd w:id="46"/>
    </w:p>
    <w:p>
      <w:pPr>
        <w:ind w:firstLine="420"/>
      </w:pPr>
      <w:r>
        <w:rPr>
          <w:rFonts w:hint="eastAsia"/>
        </w:rPr>
        <w:t>招标投标项目电子文件的元数据分为三大部分：归档配置信息元数据、</w:t>
      </w:r>
      <w:r>
        <w:rPr>
          <w:rFonts w:hint="eastAsia" w:cs="Times New Roman"/>
        </w:rPr>
        <w:t>文件基本信息元数据和业务信息元数据。每一部分的元数据项及元数据内部体系如表2、表3、表4所示。</w:t>
      </w:r>
    </w:p>
    <w:p>
      <w:pPr>
        <w:ind w:firstLine="0" w:firstLineChars="0"/>
        <w:jc w:val="center"/>
        <w:rPr>
          <w:rFonts w:ascii="楷体" w:hAnsi="楷体" w:eastAsia="楷体" w:cs="Times New Roman"/>
        </w:rPr>
      </w:pPr>
      <w:r>
        <w:rPr>
          <w:rFonts w:ascii="楷体" w:hAnsi="楷体" w:eastAsia="楷体" w:cs="Times New Roman"/>
        </w:rPr>
        <w:t xml:space="preserve">表2 </w:t>
      </w:r>
      <w:r>
        <w:rPr>
          <w:rFonts w:hint="eastAsia" w:ascii="楷体" w:hAnsi="楷体" w:eastAsia="楷体" w:cs="Times New Roman"/>
        </w:rPr>
        <w:t>归档配置信息元数据</w:t>
      </w:r>
    </w:p>
    <w:tbl>
      <w:tblPr>
        <w:tblStyle w:val="12"/>
        <w:tblW w:w="8200" w:type="dxa"/>
        <w:tblInd w:w="0" w:type="dxa"/>
        <w:tblLayout w:type="autofit"/>
        <w:tblCellMar>
          <w:top w:w="0" w:type="dxa"/>
          <w:left w:w="108" w:type="dxa"/>
          <w:bottom w:w="0" w:type="dxa"/>
          <w:right w:w="108" w:type="dxa"/>
        </w:tblCellMar>
      </w:tblPr>
      <w:tblGrid>
        <w:gridCol w:w="1480"/>
        <w:gridCol w:w="2360"/>
        <w:gridCol w:w="1760"/>
        <w:gridCol w:w="2600"/>
      </w:tblGrid>
      <w:tr>
        <w:tblPrEx>
          <w:tblCellMar>
            <w:top w:w="0" w:type="dxa"/>
            <w:left w:w="108" w:type="dxa"/>
            <w:bottom w:w="0" w:type="dxa"/>
            <w:right w:w="108" w:type="dxa"/>
          </w:tblCellMar>
        </w:tblPrEx>
        <w:trPr>
          <w:trHeight w:val="270"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b/>
                <w:bCs/>
                <w:color w:val="000000"/>
                <w:kern w:val="0"/>
                <w:sz w:val="18"/>
                <w:szCs w:val="18"/>
              </w:rPr>
            </w:pPr>
            <w:r>
              <w:rPr>
                <w:rFonts w:hint="eastAsia" w:ascii="宋体" w:hAnsi="宋体"/>
                <w:b/>
                <w:bCs/>
                <w:color w:val="000000"/>
                <w:kern w:val="0"/>
                <w:sz w:val="18"/>
                <w:szCs w:val="18"/>
              </w:rPr>
              <w:t>编号</w:t>
            </w:r>
          </w:p>
        </w:tc>
        <w:tc>
          <w:tcPr>
            <w:tcW w:w="23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b/>
                <w:bCs/>
                <w:color w:val="000000"/>
                <w:kern w:val="0"/>
                <w:sz w:val="18"/>
                <w:szCs w:val="18"/>
              </w:rPr>
            </w:pPr>
            <w:r>
              <w:rPr>
                <w:rFonts w:hint="eastAsia" w:ascii="宋体" w:hAnsi="宋体"/>
                <w:b/>
                <w:bCs/>
                <w:color w:val="000000"/>
                <w:kern w:val="0"/>
                <w:sz w:val="18"/>
                <w:szCs w:val="18"/>
              </w:rPr>
              <w:t>中文名称</w:t>
            </w:r>
          </w:p>
        </w:tc>
        <w:tc>
          <w:tcPr>
            <w:tcW w:w="17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b/>
                <w:bCs/>
                <w:color w:val="000000"/>
                <w:kern w:val="0"/>
                <w:sz w:val="18"/>
                <w:szCs w:val="18"/>
              </w:rPr>
            </w:pPr>
            <w:r>
              <w:rPr>
                <w:rFonts w:hint="eastAsia" w:ascii="宋体" w:hAnsi="宋体"/>
                <w:b/>
                <w:bCs/>
                <w:color w:val="000000"/>
                <w:kern w:val="0"/>
                <w:sz w:val="18"/>
                <w:szCs w:val="18"/>
              </w:rPr>
              <w:t>编号</w:t>
            </w:r>
          </w:p>
        </w:tc>
        <w:tc>
          <w:tcPr>
            <w:tcW w:w="260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b/>
                <w:bCs/>
                <w:color w:val="000000"/>
                <w:kern w:val="0"/>
                <w:sz w:val="18"/>
                <w:szCs w:val="18"/>
              </w:rPr>
            </w:pPr>
            <w:r>
              <w:rPr>
                <w:rFonts w:hint="eastAsia" w:ascii="宋体" w:hAnsi="宋体"/>
                <w:b/>
                <w:bCs/>
                <w:color w:val="000000"/>
                <w:kern w:val="0"/>
                <w:sz w:val="18"/>
                <w:szCs w:val="18"/>
              </w:rPr>
              <w:t>子元数据</w:t>
            </w:r>
          </w:p>
        </w:tc>
      </w:tr>
      <w:tr>
        <w:tblPrEx>
          <w:tblCellMar>
            <w:top w:w="0" w:type="dxa"/>
            <w:left w:w="108" w:type="dxa"/>
            <w:bottom w:w="0" w:type="dxa"/>
            <w:right w:w="108" w:type="dxa"/>
          </w:tblCellMar>
        </w:tblPrEx>
        <w:trPr>
          <w:trHeight w:val="278" w:hRule="atLeast"/>
        </w:trPr>
        <w:tc>
          <w:tcPr>
            <w:tcW w:w="148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 w:val="18"/>
                <w:szCs w:val="18"/>
              </w:rPr>
            </w:pPr>
            <w:r>
              <w:rPr>
                <w:rFonts w:eastAsia="等线" w:cs="Times New Roman"/>
                <w:color w:val="000000"/>
                <w:kern w:val="0"/>
                <w:sz w:val="18"/>
                <w:szCs w:val="18"/>
              </w:rPr>
              <w:t>M1</w:t>
            </w:r>
          </w:p>
        </w:tc>
        <w:tc>
          <w:tcPr>
            <w:tcW w:w="23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宋体" w:hAnsi="宋体"/>
                <w:color w:val="000000"/>
                <w:kern w:val="0"/>
                <w:sz w:val="18"/>
                <w:szCs w:val="18"/>
              </w:rPr>
            </w:pPr>
            <w:r>
              <w:rPr>
                <w:rFonts w:hint="eastAsia" w:ascii="宋体" w:hAnsi="宋体"/>
                <w:color w:val="000000"/>
                <w:kern w:val="0"/>
                <w:sz w:val="18"/>
                <w:szCs w:val="18"/>
              </w:rPr>
              <w:t>归档组件信息</w:t>
            </w: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000000"/>
                <w:kern w:val="0"/>
                <w:sz w:val="18"/>
                <w:szCs w:val="18"/>
              </w:rPr>
            </w:pPr>
            <w:r>
              <w:rPr>
                <w:rFonts w:eastAsia="等线" w:cs="Times New Roman"/>
                <w:color w:val="000000"/>
                <w:kern w:val="0"/>
                <w:sz w:val="18"/>
                <w:szCs w:val="18"/>
              </w:rPr>
              <w:t>M2</w:t>
            </w:r>
          </w:p>
        </w:tc>
        <w:tc>
          <w:tcPr>
            <w:tcW w:w="26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olor w:val="000000"/>
                <w:kern w:val="0"/>
                <w:sz w:val="18"/>
                <w:szCs w:val="18"/>
              </w:rPr>
            </w:pPr>
            <w:r>
              <w:rPr>
                <w:rFonts w:hint="eastAsia" w:ascii="宋体" w:hAnsi="宋体"/>
                <w:color w:val="000000"/>
                <w:kern w:val="0"/>
                <w:sz w:val="18"/>
                <w:szCs w:val="18"/>
              </w:rPr>
              <w:t>计算机文件名</w:t>
            </w:r>
          </w:p>
        </w:tc>
      </w:tr>
      <w:tr>
        <w:tblPrEx>
          <w:tblCellMar>
            <w:top w:w="0" w:type="dxa"/>
            <w:left w:w="108" w:type="dxa"/>
            <w:bottom w:w="0" w:type="dxa"/>
            <w:right w:w="108" w:type="dxa"/>
          </w:tblCellMar>
        </w:tblPrEx>
        <w:trPr>
          <w:trHeight w:val="278" w:hRule="atLeast"/>
        </w:trPr>
        <w:tc>
          <w:tcPr>
            <w:tcW w:w="148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eastAsia="等线" w:cs="Times New Roman"/>
                <w:color w:val="000000"/>
                <w:kern w:val="0"/>
                <w:sz w:val="18"/>
                <w:szCs w:val="18"/>
              </w:rPr>
            </w:pPr>
          </w:p>
        </w:tc>
        <w:tc>
          <w:tcPr>
            <w:tcW w:w="236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olor w:val="000000"/>
                <w:kern w:val="0"/>
                <w:sz w:val="18"/>
                <w:szCs w:val="18"/>
              </w:rPr>
            </w:pP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000000"/>
                <w:kern w:val="0"/>
                <w:sz w:val="18"/>
                <w:szCs w:val="18"/>
              </w:rPr>
            </w:pPr>
            <w:r>
              <w:rPr>
                <w:rFonts w:eastAsia="等线" w:cs="Times New Roman"/>
                <w:color w:val="000000"/>
                <w:kern w:val="0"/>
                <w:sz w:val="18"/>
                <w:szCs w:val="18"/>
              </w:rPr>
              <w:t>M3</w:t>
            </w:r>
          </w:p>
        </w:tc>
        <w:tc>
          <w:tcPr>
            <w:tcW w:w="26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olor w:val="000000"/>
                <w:kern w:val="0"/>
                <w:sz w:val="18"/>
                <w:szCs w:val="18"/>
              </w:rPr>
            </w:pPr>
            <w:r>
              <w:rPr>
                <w:rFonts w:hint="eastAsia" w:ascii="宋体" w:hAnsi="宋体"/>
                <w:color w:val="000000"/>
                <w:kern w:val="0"/>
                <w:sz w:val="18"/>
                <w:szCs w:val="18"/>
              </w:rPr>
              <w:t>计算机文件大小</w:t>
            </w:r>
          </w:p>
        </w:tc>
      </w:tr>
      <w:tr>
        <w:tblPrEx>
          <w:tblCellMar>
            <w:top w:w="0" w:type="dxa"/>
            <w:left w:w="108" w:type="dxa"/>
            <w:bottom w:w="0" w:type="dxa"/>
            <w:right w:w="108" w:type="dxa"/>
          </w:tblCellMar>
        </w:tblPrEx>
        <w:trPr>
          <w:trHeight w:val="278" w:hRule="atLeast"/>
        </w:trPr>
        <w:tc>
          <w:tcPr>
            <w:tcW w:w="148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eastAsia="等线" w:cs="Times New Roman"/>
                <w:color w:val="000000"/>
                <w:kern w:val="0"/>
                <w:sz w:val="18"/>
                <w:szCs w:val="18"/>
              </w:rPr>
            </w:pPr>
          </w:p>
        </w:tc>
        <w:tc>
          <w:tcPr>
            <w:tcW w:w="236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olor w:val="000000"/>
                <w:kern w:val="0"/>
                <w:sz w:val="18"/>
                <w:szCs w:val="18"/>
              </w:rPr>
            </w:pP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000000"/>
                <w:kern w:val="0"/>
                <w:sz w:val="18"/>
                <w:szCs w:val="18"/>
              </w:rPr>
            </w:pPr>
            <w:r>
              <w:rPr>
                <w:rFonts w:eastAsia="等线" w:cs="Times New Roman"/>
                <w:color w:val="000000"/>
                <w:kern w:val="0"/>
                <w:sz w:val="18"/>
                <w:szCs w:val="18"/>
              </w:rPr>
              <w:t>M4</w:t>
            </w:r>
          </w:p>
        </w:tc>
        <w:tc>
          <w:tcPr>
            <w:tcW w:w="26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olor w:val="000000"/>
                <w:kern w:val="0"/>
                <w:sz w:val="18"/>
                <w:szCs w:val="18"/>
              </w:rPr>
            </w:pPr>
            <w:r>
              <w:rPr>
                <w:rFonts w:hint="eastAsia" w:ascii="宋体" w:hAnsi="宋体"/>
                <w:color w:val="000000"/>
                <w:kern w:val="0"/>
                <w:sz w:val="18"/>
                <w:szCs w:val="18"/>
              </w:rPr>
              <w:t>计算机文件创建者</w:t>
            </w:r>
          </w:p>
        </w:tc>
      </w:tr>
      <w:tr>
        <w:tblPrEx>
          <w:tblCellMar>
            <w:top w:w="0" w:type="dxa"/>
            <w:left w:w="108" w:type="dxa"/>
            <w:bottom w:w="0" w:type="dxa"/>
            <w:right w:w="108" w:type="dxa"/>
          </w:tblCellMar>
        </w:tblPrEx>
        <w:trPr>
          <w:trHeight w:val="278" w:hRule="atLeast"/>
        </w:trPr>
        <w:tc>
          <w:tcPr>
            <w:tcW w:w="148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eastAsia="等线" w:cs="Times New Roman"/>
                <w:color w:val="000000"/>
                <w:kern w:val="0"/>
                <w:sz w:val="18"/>
                <w:szCs w:val="18"/>
              </w:rPr>
            </w:pPr>
          </w:p>
        </w:tc>
        <w:tc>
          <w:tcPr>
            <w:tcW w:w="236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olor w:val="000000"/>
                <w:kern w:val="0"/>
                <w:sz w:val="18"/>
                <w:szCs w:val="18"/>
              </w:rPr>
            </w:pP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000000"/>
                <w:kern w:val="0"/>
                <w:sz w:val="18"/>
                <w:szCs w:val="18"/>
              </w:rPr>
            </w:pPr>
            <w:r>
              <w:rPr>
                <w:rFonts w:eastAsia="等线" w:cs="Times New Roman"/>
                <w:color w:val="000000"/>
                <w:kern w:val="0"/>
                <w:sz w:val="18"/>
                <w:szCs w:val="18"/>
              </w:rPr>
              <w:t>M5</w:t>
            </w:r>
          </w:p>
        </w:tc>
        <w:tc>
          <w:tcPr>
            <w:tcW w:w="26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olor w:val="000000"/>
                <w:kern w:val="0"/>
                <w:sz w:val="18"/>
                <w:szCs w:val="18"/>
              </w:rPr>
            </w:pPr>
            <w:r>
              <w:rPr>
                <w:rFonts w:hint="eastAsia" w:ascii="宋体" w:hAnsi="宋体"/>
                <w:color w:val="000000"/>
                <w:kern w:val="0"/>
                <w:sz w:val="18"/>
                <w:szCs w:val="18"/>
              </w:rPr>
              <w:t>计算机文件创建日期</w:t>
            </w:r>
          </w:p>
        </w:tc>
      </w:tr>
      <w:tr>
        <w:tblPrEx>
          <w:tblCellMar>
            <w:top w:w="0" w:type="dxa"/>
            <w:left w:w="108" w:type="dxa"/>
            <w:bottom w:w="0" w:type="dxa"/>
            <w:right w:w="108" w:type="dxa"/>
          </w:tblCellMar>
        </w:tblPrEx>
        <w:trPr>
          <w:trHeight w:val="278" w:hRule="atLeast"/>
        </w:trPr>
        <w:tc>
          <w:tcPr>
            <w:tcW w:w="148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eastAsia="等线" w:cs="Times New Roman"/>
                <w:color w:val="000000"/>
                <w:kern w:val="0"/>
                <w:sz w:val="18"/>
                <w:szCs w:val="18"/>
              </w:rPr>
            </w:pPr>
          </w:p>
        </w:tc>
        <w:tc>
          <w:tcPr>
            <w:tcW w:w="236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olor w:val="000000"/>
                <w:kern w:val="0"/>
                <w:sz w:val="18"/>
                <w:szCs w:val="18"/>
              </w:rPr>
            </w:pP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000000"/>
                <w:kern w:val="0"/>
                <w:sz w:val="18"/>
                <w:szCs w:val="18"/>
              </w:rPr>
            </w:pPr>
            <w:r>
              <w:rPr>
                <w:rFonts w:eastAsia="等线" w:cs="Times New Roman"/>
                <w:color w:val="000000"/>
                <w:kern w:val="0"/>
                <w:sz w:val="18"/>
                <w:szCs w:val="18"/>
              </w:rPr>
              <w:t>M6</w:t>
            </w:r>
          </w:p>
        </w:tc>
        <w:tc>
          <w:tcPr>
            <w:tcW w:w="26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olor w:val="000000"/>
                <w:kern w:val="0"/>
                <w:sz w:val="18"/>
                <w:szCs w:val="18"/>
              </w:rPr>
            </w:pPr>
            <w:r>
              <w:rPr>
                <w:rFonts w:hint="eastAsia" w:ascii="宋体" w:hAnsi="宋体"/>
                <w:color w:val="000000"/>
                <w:kern w:val="0"/>
                <w:sz w:val="18"/>
                <w:szCs w:val="18"/>
              </w:rPr>
              <w:t xml:space="preserve">计算机文件格式信息 </w:t>
            </w:r>
          </w:p>
        </w:tc>
      </w:tr>
      <w:tr>
        <w:tblPrEx>
          <w:tblCellMar>
            <w:top w:w="0" w:type="dxa"/>
            <w:left w:w="108" w:type="dxa"/>
            <w:bottom w:w="0" w:type="dxa"/>
            <w:right w:w="108" w:type="dxa"/>
          </w:tblCellMar>
        </w:tblPrEx>
        <w:trPr>
          <w:trHeight w:val="278"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 w:val="18"/>
                <w:szCs w:val="18"/>
              </w:rPr>
            </w:pPr>
            <w:r>
              <w:rPr>
                <w:rFonts w:eastAsia="等线" w:cs="Times New Roman"/>
                <w:color w:val="000000"/>
                <w:kern w:val="0"/>
                <w:sz w:val="18"/>
                <w:szCs w:val="18"/>
              </w:rPr>
              <w:t>M7</w:t>
            </w:r>
          </w:p>
        </w:tc>
        <w:tc>
          <w:tcPr>
            <w:tcW w:w="23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olor w:val="000000"/>
                <w:kern w:val="0"/>
                <w:sz w:val="18"/>
                <w:szCs w:val="18"/>
              </w:rPr>
            </w:pPr>
            <w:r>
              <w:rPr>
                <w:rFonts w:hint="eastAsia" w:ascii="宋体" w:hAnsi="宋体"/>
                <w:color w:val="000000"/>
                <w:kern w:val="0"/>
                <w:sz w:val="18"/>
                <w:szCs w:val="18"/>
              </w:rPr>
              <w:t>归档材料目录</w:t>
            </w: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000000"/>
                <w:kern w:val="0"/>
                <w:sz w:val="18"/>
                <w:szCs w:val="18"/>
              </w:rPr>
            </w:pPr>
            <w:r>
              <w:rPr>
                <w:rFonts w:eastAsia="等线" w:cs="Times New Roman"/>
                <w:color w:val="000000"/>
                <w:kern w:val="0"/>
                <w:sz w:val="18"/>
                <w:szCs w:val="18"/>
              </w:rPr>
              <w:t>M8</w:t>
            </w:r>
          </w:p>
        </w:tc>
        <w:tc>
          <w:tcPr>
            <w:tcW w:w="260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color w:val="000000"/>
                <w:kern w:val="0"/>
                <w:sz w:val="18"/>
                <w:szCs w:val="18"/>
              </w:rPr>
            </w:pPr>
            <w:r>
              <w:rPr>
                <w:rFonts w:hint="eastAsia" w:ascii="宋体" w:hAnsi="宋体"/>
                <w:color w:val="000000"/>
                <w:kern w:val="0"/>
                <w:sz w:val="18"/>
                <w:szCs w:val="18"/>
              </w:rPr>
              <w:t>归档材料目录名称</w:t>
            </w:r>
          </w:p>
        </w:tc>
      </w:tr>
    </w:tbl>
    <w:p>
      <w:pPr>
        <w:ind w:firstLine="0" w:firstLineChars="0"/>
        <w:rPr>
          <w:rFonts w:ascii="楷体" w:hAnsi="楷体" w:eastAsia="楷体" w:cs="Times New Roman"/>
        </w:rPr>
      </w:pPr>
    </w:p>
    <w:p>
      <w:pPr>
        <w:ind w:firstLine="0" w:firstLineChars="0"/>
        <w:jc w:val="center"/>
        <w:rPr>
          <w:rFonts w:ascii="楷体" w:hAnsi="楷体" w:eastAsia="楷体" w:cs="Times New Roman"/>
        </w:rPr>
      </w:pPr>
      <w:r>
        <w:rPr>
          <w:rFonts w:ascii="楷体" w:hAnsi="楷体" w:eastAsia="楷体" w:cs="Times New Roman"/>
        </w:rPr>
        <w:t xml:space="preserve">表3 </w:t>
      </w:r>
      <w:r>
        <w:rPr>
          <w:rFonts w:hint="eastAsia" w:ascii="楷体" w:hAnsi="楷体" w:eastAsia="楷体" w:cs="Times New Roman"/>
        </w:rPr>
        <w:t>文件基本信息元数据</w:t>
      </w:r>
    </w:p>
    <w:tbl>
      <w:tblPr>
        <w:tblStyle w:val="12"/>
        <w:tblW w:w="8200" w:type="dxa"/>
        <w:tblInd w:w="0" w:type="dxa"/>
        <w:tblLayout w:type="autofit"/>
        <w:tblCellMar>
          <w:top w:w="0" w:type="dxa"/>
          <w:left w:w="108" w:type="dxa"/>
          <w:bottom w:w="0" w:type="dxa"/>
          <w:right w:w="108" w:type="dxa"/>
        </w:tblCellMar>
      </w:tblPr>
      <w:tblGrid>
        <w:gridCol w:w="1480"/>
        <w:gridCol w:w="2360"/>
        <w:gridCol w:w="1760"/>
        <w:gridCol w:w="2600"/>
      </w:tblGrid>
      <w:tr>
        <w:tblPrEx>
          <w:tblCellMar>
            <w:top w:w="0" w:type="dxa"/>
            <w:left w:w="108" w:type="dxa"/>
            <w:bottom w:w="0" w:type="dxa"/>
            <w:right w:w="108" w:type="dxa"/>
          </w:tblCellMar>
        </w:tblPrEx>
        <w:trPr>
          <w:trHeight w:val="270" w:hRule="atLeast"/>
        </w:trPr>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b/>
                <w:bCs/>
                <w:color w:val="000000"/>
                <w:kern w:val="0"/>
                <w:sz w:val="18"/>
                <w:szCs w:val="18"/>
              </w:rPr>
            </w:pPr>
            <w:r>
              <w:rPr>
                <w:rFonts w:hint="eastAsia" w:ascii="宋体" w:hAnsi="宋体"/>
                <w:b/>
                <w:bCs/>
                <w:color w:val="000000"/>
                <w:kern w:val="0"/>
                <w:sz w:val="18"/>
                <w:szCs w:val="18"/>
              </w:rPr>
              <w:t>编号</w:t>
            </w:r>
          </w:p>
        </w:tc>
        <w:tc>
          <w:tcPr>
            <w:tcW w:w="23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b/>
                <w:bCs/>
                <w:color w:val="000000"/>
                <w:kern w:val="0"/>
                <w:sz w:val="18"/>
                <w:szCs w:val="18"/>
              </w:rPr>
            </w:pPr>
            <w:r>
              <w:rPr>
                <w:rFonts w:hint="eastAsia" w:ascii="宋体" w:hAnsi="宋体"/>
                <w:b/>
                <w:bCs/>
                <w:color w:val="000000"/>
                <w:kern w:val="0"/>
                <w:sz w:val="18"/>
                <w:szCs w:val="18"/>
              </w:rPr>
              <w:t xml:space="preserve">元数据 </w:t>
            </w:r>
          </w:p>
        </w:tc>
        <w:tc>
          <w:tcPr>
            <w:tcW w:w="17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b/>
                <w:bCs/>
                <w:color w:val="000000"/>
                <w:kern w:val="0"/>
                <w:sz w:val="18"/>
                <w:szCs w:val="18"/>
              </w:rPr>
            </w:pPr>
            <w:r>
              <w:rPr>
                <w:rFonts w:hint="eastAsia" w:ascii="宋体" w:hAnsi="宋体"/>
                <w:b/>
                <w:bCs/>
                <w:color w:val="000000"/>
                <w:kern w:val="0"/>
                <w:sz w:val="18"/>
                <w:szCs w:val="18"/>
              </w:rPr>
              <w:t>编号</w:t>
            </w:r>
          </w:p>
        </w:tc>
        <w:tc>
          <w:tcPr>
            <w:tcW w:w="260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b/>
                <w:bCs/>
                <w:color w:val="000000"/>
                <w:kern w:val="0"/>
                <w:sz w:val="18"/>
                <w:szCs w:val="18"/>
              </w:rPr>
            </w:pPr>
            <w:r>
              <w:rPr>
                <w:rFonts w:hint="eastAsia" w:ascii="宋体" w:hAnsi="宋体"/>
                <w:b/>
                <w:bCs/>
                <w:color w:val="000000"/>
                <w:kern w:val="0"/>
                <w:sz w:val="18"/>
                <w:szCs w:val="18"/>
              </w:rPr>
              <w:t>子元数据</w:t>
            </w:r>
          </w:p>
        </w:tc>
      </w:tr>
      <w:tr>
        <w:tblPrEx>
          <w:tblCellMar>
            <w:top w:w="0" w:type="dxa"/>
            <w:left w:w="108" w:type="dxa"/>
            <w:bottom w:w="0" w:type="dxa"/>
            <w:right w:w="108" w:type="dxa"/>
          </w:tblCellMar>
        </w:tblPrEx>
        <w:trPr>
          <w:trHeight w:val="278" w:hRule="atLeast"/>
        </w:trPr>
        <w:tc>
          <w:tcPr>
            <w:tcW w:w="14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000000"/>
                <w:kern w:val="0"/>
                <w:sz w:val="18"/>
                <w:szCs w:val="18"/>
              </w:rPr>
            </w:pPr>
            <w:r>
              <w:rPr>
                <w:rFonts w:eastAsia="等线" w:cs="Times New Roman"/>
                <w:color w:val="000000"/>
                <w:kern w:val="0"/>
                <w:sz w:val="18"/>
                <w:szCs w:val="18"/>
              </w:rPr>
              <w:t>M1</w:t>
            </w:r>
          </w:p>
        </w:tc>
        <w:tc>
          <w:tcPr>
            <w:tcW w:w="23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olor w:val="000000"/>
                <w:kern w:val="0"/>
                <w:sz w:val="18"/>
                <w:szCs w:val="18"/>
              </w:rPr>
            </w:pPr>
            <w:r>
              <w:rPr>
                <w:rFonts w:hint="eastAsia" w:ascii="宋体" w:hAnsi="宋体"/>
                <w:color w:val="000000"/>
                <w:kern w:val="0"/>
                <w:sz w:val="18"/>
                <w:szCs w:val="18"/>
              </w:rPr>
              <w:t>聚合层次</w:t>
            </w: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olor w:val="000000"/>
                <w:kern w:val="0"/>
                <w:sz w:val="18"/>
                <w:szCs w:val="18"/>
              </w:rPr>
            </w:pPr>
          </w:p>
        </w:tc>
        <w:tc>
          <w:tcPr>
            <w:tcW w:w="260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color w:val="000000"/>
                <w:kern w:val="0"/>
                <w:sz w:val="18"/>
                <w:szCs w:val="18"/>
              </w:rPr>
            </w:pPr>
          </w:p>
        </w:tc>
      </w:tr>
      <w:tr>
        <w:tblPrEx>
          <w:tblCellMar>
            <w:top w:w="0" w:type="dxa"/>
            <w:left w:w="108" w:type="dxa"/>
            <w:bottom w:w="0" w:type="dxa"/>
            <w:right w:w="108" w:type="dxa"/>
          </w:tblCellMar>
        </w:tblPrEx>
        <w:trPr>
          <w:trHeight w:val="278" w:hRule="atLeast"/>
        </w:trPr>
        <w:tc>
          <w:tcPr>
            <w:tcW w:w="1480" w:type="dxa"/>
            <w:tcBorders>
              <w:top w:val="nil"/>
              <w:left w:val="single" w:color="auto" w:sz="4" w:space="0"/>
              <w:bottom w:val="nil"/>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000000"/>
                <w:kern w:val="0"/>
                <w:sz w:val="18"/>
                <w:szCs w:val="18"/>
              </w:rPr>
            </w:pPr>
            <w:r>
              <w:rPr>
                <w:rFonts w:eastAsia="等线" w:cs="Times New Roman"/>
                <w:color w:val="000000"/>
                <w:kern w:val="0"/>
                <w:sz w:val="18"/>
                <w:szCs w:val="18"/>
              </w:rPr>
              <w:t>M2</w:t>
            </w:r>
          </w:p>
        </w:tc>
        <w:tc>
          <w:tcPr>
            <w:tcW w:w="2360" w:type="dxa"/>
            <w:tcBorders>
              <w:top w:val="nil"/>
              <w:left w:val="nil"/>
              <w:bottom w:val="nil"/>
              <w:right w:val="single" w:color="auto" w:sz="4" w:space="0"/>
            </w:tcBorders>
            <w:shd w:val="clear" w:color="auto" w:fill="auto"/>
            <w:noWrap/>
            <w:vAlign w:val="center"/>
          </w:tcPr>
          <w:p>
            <w:pPr>
              <w:widowControl/>
              <w:spacing w:line="240" w:lineRule="auto"/>
              <w:ind w:firstLine="0" w:firstLineChars="0"/>
              <w:jc w:val="center"/>
              <w:rPr>
                <w:rFonts w:ascii="宋体" w:hAnsi="宋体"/>
                <w:color w:val="000000"/>
                <w:kern w:val="0"/>
                <w:sz w:val="18"/>
                <w:szCs w:val="18"/>
              </w:rPr>
            </w:pPr>
            <w:r>
              <w:rPr>
                <w:rFonts w:hint="eastAsia" w:ascii="宋体" w:hAnsi="宋体"/>
                <w:color w:val="000000"/>
                <w:kern w:val="0"/>
                <w:sz w:val="18"/>
                <w:szCs w:val="18"/>
              </w:rPr>
              <w:t>唯一标识符</w:t>
            </w: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olor w:val="000000"/>
                <w:kern w:val="0"/>
                <w:sz w:val="18"/>
                <w:szCs w:val="18"/>
              </w:rPr>
            </w:pPr>
          </w:p>
        </w:tc>
        <w:tc>
          <w:tcPr>
            <w:tcW w:w="260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color w:val="000000"/>
                <w:kern w:val="0"/>
                <w:sz w:val="18"/>
                <w:szCs w:val="18"/>
              </w:rPr>
            </w:pPr>
          </w:p>
        </w:tc>
      </w:tr>
      <w:tr>
        <w:tblPrEx>
          <w:tblCellMar>
            <w:top w:w="0" w:type="dxa"/>
            <w:left w:w="108" w:type="dxa"/>
            <w:bottom w:w="0" w:type="dxa"/>
            <w:right w:w="108" w:type="dxa"/>
          </w:tblCellMar>
        </w:tblPrEx>
        <w:trPr>
          <w:trHeight w:val="278" w:hRule="atLeast"/>
        </w:trPr>
        <w:tc>
          <w:tcPr>
            <w:tcW w:w="1480" w:type="dxa"/>
            <w:tcBorders>
              <w:top w:val="single" w:color="auto" w:sz="4" w:space="0"/>
              <w:left w:val="single" w:color="auto" w:sz="4" w:space="0"/>
              <w:bottom w:val="nil"/>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000000"/>
                <w:kern w:val="0"/>
                <w:sz w:val="18"/>
                <w:szCs w:val="18"/>
              </w:rPr>
            </w:pPr>
            <w:r>
              <w:rPr>
                <w:rFonts w:eastAsia="等线" w:cs="Times New Roman"/>
                <w:color w:val="000000"/>
                <w:kern w:val="0"/>
                <w:sz w:val="18"/>
                <w:szCs w:val="18"/>
              </w:rPr>
              <w:t>M3</w:t>
            </w:r>
          </w:p>
        </w:tc>
        <w:tc>
          <w:tcPr>
            <w:tcW w:w="2360" w:type="dxa"/>
            <w:tcBorders>
              <w:top w:val="single" w:color="auto" w:sz="4" w:space="0"/>
              <w:left w:val="nil"/>
              <w:bottom w:val="nil"/>
              <w:right w:val="single" w:color="auto" w:sz="4" w:space="0"/>
            </w:tcBorders>
            <w:shd w:val="clear" w:color="auto" w:fill="auto"/>
            <w:noWrap/>
            <w:vAlign w:val="center"/>
          </w:tcPr>
          <w:p>
            <w:pPr>
              <w:widowControl/>
              <w:spacing w:line="240" w:lineRule="auto"/>
              <w:ind w:firstLine="0" w:firstLineChars="0"/>
              <w:jc w:val="center"/>
              <w:rPr>
                <w:rFonts w:ascii="宋体" w:hAnsi="宋体"/>
                <w:color w:val="000000"/>
                <w:kern w:val="0"/>
                <w:sz w:val="18"/>
                <w:szCs w:val="18"/>
              </w:rPr>
            </w:pPr>
            <w:r>
              <w:rPr>
                <w:rFonts w:hint="eastAsia" w:ascii="宋体" w:hAnsi="宋体"/>
                <w:color w:val="000000"/>
                <w:kern w:val="0"/>
                <w:sz w:val="18"/>
                <w:szCs w:val="18"/>
              </w:rPr>
              <w:t>全宗名称</w:t>
            </w: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olor w:val="000000"/>
                <w:kern w:val="0"/>
                <w:sz w:val="18"/>
                <w:szCs w:val="18"/>
              </w:rPr>
            </w:pPr>
          </w:p>
        </w:tc>
        <w:tc>
          <w:tcPr>
            <w:tcW w:w="260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color w:val="000000"/>
                <w:kern w:val="0"/>
                <w:sz w:val="18"/>
                <w:szCs w:val="18"/>
              </w:rPr>
            </w:pPr>
          </w:p>
        </w:tc>
      </w:tr>
      <w:tr>
        <w:tblPrEx>
          <w:tblCellMar>
            <w:top w:w="0" w:type="dxa"/>
            <w:left w:w="108" w:type="dxa"/>
            <w:bottom w:w="0" w:type="dxa"/>
            <w:right w:w="108" w:type="dxa"/>
          </w:tblCellMar>
        </w:tblPrEx>
        <w:trPr>
          <w:trHeight w:val="278" w:hRule="atLeast"/>
        </w:trPr>
        <w:tc>
          <w:tcPr>
            <w:tcW w:w="148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000000"/>
                <w:kern w:val="0"/>
                <w:sz w:val="18"/>
                <w:szCs w:val="18"/>
              </w:rPr>
            </w:pPr>
            <w:r>
              <w:rPr>
                <w:rFonts w:eastAsia="等线" w:cs="Times New Roman"/>
                <w:color w:val="000000"/>
                <w:kern w:val="0"/>
                <w:sz w:val="18"/>
                <w:szCs w:val="18"/>
              </w:rPr>
              <w:t>M4</w:t>
            </w:r>
          </w:p>
        </w:tc>
        <w:tc>
          <w:tcPr>
            <w:tcW w:w="236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olor w:val="000000"/>
                <w:kern w:val="0"/>
                <w:sz w:val="18"/>
                <w:szCs w:val="18"/>
              </w:rPr>
            </w:pPr>
            <w:r>
              <w:rPr>
                <w:rFonts w:hint="eastAsia" w:ascii="宋体" w:hAnsi="宋体"/>
                <w:color w:val="000000"/>
                <w:kern w:val="0"/>
                <w:sz w:val="18"/>
                <w:szCs w:val="18"/>
              </w:rPr>
              <w:t>档号</w:t>
            </w: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000000"/>
                <w:kern w:val="0"/>
                <w:sz w:val="18"/>
                <w:szCs w:val="18"/>
              </w:rPr>
            </w:pPr>
            <w:r>
              <w:rPr>
                <w:rFonts w:eastAsia="等线" w:cs="Times New Roman"/>
                <w:color w:val="000000"/>
                <w:kern w:val="0"/>
                <w:sz w:val="18"/>
                <w:szCs w:val="18"/>
              </w:rPr>
              <w:t>M5</w:t>
            </w:r>
          </w:p>
        </w:tc>
        <w:tc>
          <w:tcPr>
            <w:tcW w:w="260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color w:val="000000"/>
                <w:kern w:val="0"/>
                <w:sz w:val="18"/>
                <w:szCs w:val="18"/>
              </w:rPr>
            </w:pPr>
            <w:r>
              <w:rPr>
                <w:rFonts w:hint="eastAsia" w:ascii="宋体" w:hAnsi="宋体"/>
                <w:color w:val="000000"/>
                <w:kern w:val="0"/>
                <w:sz w:val="18"/>
                <w:szCs w:val="18"/>
              </w:rPr>
              <w:t>全宗号</w:t>
            </w:r>
          </w:p>
        </w:tc>
      </w:tr>
      <w:tr>
        <w:tblPrEx>
          <w:tblCellMar>
            <w:top w:w="0" w:type="dxa"/>
            <w:left w:w="108" w:type="dxa"/>
            <w:bottom w:w="0" w:type="dxa"/>
            <w:right w:w="108" w:type="dxa"/>
          </w:tblCellMar>
        </w:tblPrEx>
        <w:trPr>
          <w:trHeight w:val="278" w:hRule="atLeast"/>
        </w:trPr>
        <w:tc>
          <w:tcPr>
            <w:tcW w:w="148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eastAsia="等线" w:cs="Times New Roman"/>
                <w:color w:val="000000"/>
                <w:kern w:val="0"/>
                <w:sz w:val="18"/>
                <w:szCs w:val="18"/>
              </w:rPr>
            </w:pPr>
          </w:p>
        </w:tc>
        <w:tc>
          <w:tcPr>
            <w:tcW w:w="236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olor w:val="000000"/>
                <w:kern w:val="0"/>
                <w:sz w:val="18"/>
                <w:szCs w:val="18"/>
              </w:rPr>
            </w:pP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000000"/>
                <w:kern w:val="0"/>
                <w:sz w:val="18"/>
                <w:szCs w:val="18"/>
              </w:rPr>
            </w:pPr>
            <w:r>
              <w:rPr>
                <w:rFonts w:eastAsia="等线" w:cs="Times New Roman"/>
                <w:color w:val="000000"/>
                <w:kern w:val="0"/>
                <w:sz w:val="18"/>
                <w:szCs w:val="18"/>
              </w:rPr>
              <w:t>M6</w:t>
            </w:r>
          </w:p>
        </w:tc>
        <w:tc>
          <w:tcPr>
            <w:tcW w:w="260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color w:val="000000"/>
                <w:kern w:val="0"/>
                <w:sz w:val="18"/>
                <w:szCs w:val="18"/>
              </w:rPr>
            </w:pPr>
            <w:r>
              <w:rPr>
                <w:rFonts w:hint="eastAsia" w:ascii="宋体" w:hAnsi="宋体"/>
                <w:color w:val="000000"/>
                <w:kern w:val="0"/>
                <w:sz w:val="18"/>
                <w:szCs w:val="18"/>
              </w:rPr>
              <w:t>目录号</w:t>
            </w:r>
          </w:p>
        </w:tc>
      </w:tr>
      <w:tr>
        <w:tblPrEx>
          <w:tblCellMar>
            <w:top w:w="0" w:type="dxa"/>
            <w:left w:w="108" w:type="dxa"/>
            <w:bottom w:w="0" w:type="dxa"/>
            <w:right w:w="108" w:type="dxa"/>
          </w:tblCellMar>
        </w:tblPrEx>
        <w:trPr>
          <w:trHeight w:val="278" w:hRule="atLeast"/>
        </w:trPr>
        <w:tc>
          <w:tcPr>
            <w:tcW w:w="148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eastAsia="等线" w:cs="Times New Roman"/>
                <w:color w:val="000000"/>
                <w:kern w:val="0"/>
                <w:sz w:val="18"/>
                <w:szCs w:val="18"/>
              </w:rPr>
            </w:pPr>
          </w:p>
        </w:tc>
        <w:tc>
          <w:tcPr>
            <w:tcW w:w="236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olor w:val="000000"/>
                <w:kern w:val="0"/>
                <w:sz w:val="18"/>
                <w:szCs w:val="18"/>
              </w:rPr>
            </w:pP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000000"/>
                <w:kern w:val="0"/>
                <w:sz w:val="18"/>
                <w:szCs w:val="18"/>
              </w:rPr>
            </w:pPr>
            <w:r>
              <w:rPr>
                <w:rFonts w:eastAsia="等线" w:cs="Times New Roman"/>
                <w:color w:val="000000"/>
                <w:kern w:val="0"/>
                <w:sz w:val="18"/>
                <w:szCs w:val="18"/>
              </w:rPr>
              <w:t>M7</w:t>
            </w:r>
          </w:p>
        </w:tc>
        <w:tc>
          <w:tcPr>
            <w:tcW w:w="260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color w:val="000000"/>
                <w:kern w:val="0"/>
                <w:sz w:val="18"/>
                <w:szCs w:val="18"/>
              </w:rPr>
            </w:pPr>
            <w:r>
              <w:rPr>
                <w:rFonts w:hint="eastAsia" w:ascii="宋体" w:hAnsi="宋体"/>
                <w:color w:val="000000"/>
                <w:kern w:val="0"/>
                <w:sz w:val="18"/>
                <w:szCs w:val="18"/>
              </w:rPr>
              <w:t>案卷号</w:t>
            </w:r>
          </w:p>
        </w:tc>
      </w:tr>
      <w:tr>
        <w:tblPrEx>
          <w:tblCellMar>
            <w:top w:w="0" w:type="dxa"/>
            <w:left w:w="108" w:type="dxa"/>
            <w:bottom w:w="0" w:type="dxa"/>
            <w:right w:w="108" w:type="dxa"/>
          </w:tblCellMar>
        </w:tblPrEx>
        <w:trPr>
          <w:trHeight w:val="278" w:hRule="atLeast"/>
        </w:trPr>
        <w:tc>
          <w:tcPr>
            <w:tcW w:w="148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eastAsia="等线" w:cs="Times New Roman"/>
                <w:color w:val="000000"/>
                <w:kern w:val="0"/>
                <w:sz w:val="18"/>
                <w:szCs w:val="18"/>
              </w:rPr>
            </w:pPr>
          </w:p>
        </w:tc>
        <w:tc>
          <w:tcPr>
            <w:tcW w:w="236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olor w:val="000000"/>
                <w:kern w:val="0"/>
                <w:sz w:val="18"/>
                <w:szCs w:val="18"/>
              </w:rPr>
            </w:pP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000000"/>
                <w:kern w:val="0"/>
                <w:sz w:val="18"/>
                <w:szCs w:val="18"/>
              </w:rPr>
            </w:pPr>
            <w:r>
              <w:rPr>
                <w:rFonts w:eastAsia="等线" w:cs="Times New Roman"/>
                <w:color w:val="000000"/>
                <w:kern w:val="0"/>
                <w:sz w:val="18"/>
                <w:szCs w:val="18"/>
              </w:rPr>
              <w:t>M8</w:t>
            </w:r>
          </w:p>
        </w:tc>
        <w:tc>
          <w:tcPr>
            <w:tcW w:w="260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color w:val="000000"/>
                <w:kern w:val="0"/>
                <w:sz w:val="18"/>
                <w:szCs w:val="18"/>
              </w:rPr>
            </w:pPr>
            <w:r>
              <w:rPr>
                <w:rFonts w:hint="eastAsia" w:ascii="宋体" w:hAnsi="宋体"/>
                <w:color w:val="000000"/>
                <w:kern w:val="0"/>
                <w:sz w:val="18"/>
                <w:szCs w:val="18"/>
              </w:rPr>
              <w:t>件号</w:t>
            </w:r>
          </w:p>
        </w:tc>
      </w:tr>
      <w:tr>
        <w:tblPrEx>
          <w:tblCellMar>
            <w:top w:w="0" w:type="dxa"/>
            <w:left w:w="108" w:type="dxa"/>
            <w:bottom w:w="0" w:type="dxa"/>
            <w:right w:w="108" w:type="dxa"/>
          </w:tblCellMar>
        </w:tblPrEx>
        <w:trPr>
          <w:trHeight w:val="278" w:hRule="atLeast"/>
        </w:trPr>
        <w:tc>
          <w:tcPr>
            <w:tcW w:w="148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eastAsia="等线" w:cs="Times New Roman"/>
                <w:color w:val="000000"/>
                <w:kern w:val="0"/>
                <w:sz w:val="18"/>
                <w:szCs w:val="18"/>
              </w:rPr>
            </w:pPr>
          </w:p>
        </w:tc>
        <w:tc>
          <w:tcPr>
            <w:tcW w:w="236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olor w:val="000000"/>
                <w:kern w:val="0"/>
                <w:sz w:val="18"/>
                <w:szCs w:val="18"/>
              </w:rPr>
            </w:pP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000000"/>
                <w:kern w:val="0"/>
                <w:sz w:val="18"/>
                <w:szCs w:val="18"/>
              </w:rPr>
            </w:pPr>
            <w:r>
              <w:rPr>
                <w:rFonts w:eastAsia="等线" w:cs="Times New Roman"/>
                <w:color w:val="000000"/>
                <w:kern w:val="0"/>
                <w:sz w:val="18"/>
                <w:szCs w:val="18"/>
              </w:rPr>
              <w:t>M9</w:t>
            </w:r>
          </w:p>
        </w:tc>
        <w:tc>
          <w:tcPr>
            <w:tcW w:w="260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color w:val="000000"/>
                <w:kern w:val="0"/>
                <w:sz w:val="18"/>
                <w:szCs w:val="18"/>
              </w:rPr>
            </w:pPr>
            <w:r>
              <w:rPr>
                <w:rFonts w:hint="eastAsia" w:ascii="宋体" w:hAnsi="宋体"/>
                <w:color w:val="000000"/>
                <w:kern w:val="0"/>
                <w:sz w:val="18"/>
                <w:szCs w:val="18"/>
              </w:rPr>
              <w:t>年度</w:t>
            </w:r>
          </w:p>
        </w:tc>
      </w:tr>
      <w:tr>
        <w:tblPrEx>
          <w:tblCellMar>
            <w:top w:w="0" w:type="dxa"/>
            <w:left w:w="108" w:type="dxa"/>
            <w:bottom w:w="0" w:type="dxa"/>
            <w:right w:w="108" w:type="dxa"/>
          </w:tblCellMar>
        </w:tblPrEx>
        <w:trPr>
          <w:trHeight w:val="278" w:hRule="atLeast"/>
        </w:trPr>
        <w:tc>
          <w:tcPr>
            <w:tcW w:w="148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eastAsia="等线" w:cs="Times New Roman"/>
                <w:color w:val="000000"/>
                <w:kern w:val="0"/>
                <w:sz w:val="18"/>
                <w:szCs w:val="18"/>
              </w:rPr>
            </w:pPr>
          </w:p>
        </w:tc>
        <w:tc>
          <w:tcPr>
            <w:tcW w:w="236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olor w:val="000000"/>
                <w:kern w:val="0"/>
                <w:sz w:val="18"/>
                <w:szCs w:val="18"/>
              </w:rPr>
            </w:pP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000000"/>
                <w:kern w:val="0"/>
                <w:sz w:val="18"/>
                <w:szCs w:val="18"/>
              </w:rPr>
            </w:pPr>
            <w:r>
              <w:rPr>
                <w:rFonts w:eastAsia="等线" w:cs="Times New Roman"/>
                <w:color w:val="000000"/>
                <w:kern w:val="0"/>
                <w:sz w:val="18"/>
                <w:szCs w:val="18"/>
              </w:rPr>
              <w:t>M10</w:t>
            </w:r>
          </w:p>
        </w:tc>
        <w:tc>
          <w:tcPr>
            <w:tcW w:w="260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color w:val="000000"/>
                <w:kern w:val="0"/>
                <w:sz w:val="18"/>
                <w:szCs w:val="18"/>
              </w:rPr>
            </w:pPr>
            <w:r>
              <w:rPr>
                <w:rFonts w:hint="eastAsia" w:ascii="宋体" w:hAnsi="宋体"/>
                <w:color w:val="000000"/>
                <w:kern w:val="0"/>
                <w:sz w:val="18"/>
                <w:szCs w:val="18"/>
              </w:rPr>
              <w:t>保管期限</w:t>
            </w:r>
          </w:p>
        </w:tc>
      </w:tr>
      <w:tr>
        <w:tblPrEx>
          <w:tblCellMar>
            <w:top w:w="0" w:type="dxa"/>
            <w:left w:w="108" w:type="dxa"/>
            <w:bottom w:w="0" w:type="dxa"/>
            <w:right w:w="108" w:type="dxa"/>
          </w:tblCellMar>
        </w:tblPrEx>
        <w:trPr>
          <w:trHeight w:val="278" w:hRule="atLeast"/>
        </w:trPr>
        <w:tc>
          <w:tcPr>
            <w:tcW w:w="148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000000"/>
                <w:kern w:val="0"/>
                <w:sz w:val="18"/>
                <w:szCs w:val="18"/>
              </w:rPr>
            </w:pPr>
            <w:r>
              <w:rPr>
                <w:rFonts w:eastAsia="等线" w:cs="Times New Roman"/>
                <w:color w:val="000000"/>
                <w:kern w:val="0"/>
                <w:sz w:val="18"/>
                <w:szCs w:val="18"/>
              </w:rPr>
              <w:t>M11</w:t>
            </w:r>
          </w:p>
        </w:tc>
        <w:tc>
          <w:tcPr>
            <w:tcW w:w="236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olor w:val="000000"/>
                <w:kern w:val="0"/>
                <w:sz w:val="18"/>
                <w:szCs w:val="18"/>
              </w:rPr>
            </w:pPr>
            <w:r>
              <w:rPr>
                <w:rFonts w:hint="eastAsia" w:ascii="宋体" w:hAnsi="宋体"/>
                <w:color w:val="000000"/>
                <w:kern w:val="0"/>
                <w:sz w:val="18"/>
                <w:szCs w:val="18"/>
              </w:rPr>
              <w:t>内容描述</w:t>
            </w: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000000"/>
                <w:kern w:val="0"/>
                <w:sz w:val="18"/>
                <w:szCs w:val="18"/>
              </w:rPr>
            </w:pPr>
            <w:r>
              <w:rPr>
                <w:rFonts w:eastAsia="等线" w:cs="Times New Roman"/>
                <w:color w:val="000000"/>
                <w:kern w:val="0"/>
                <w:sz w:val="18"/>
                <w:szCs w:val="18"/>
              </w:rPr>
              <w:t>M12</w:t>
            </w:r>
          </w:p>
        </w:tc>
        <w:tc>
          <w:tcPr>
            <w:tcW w:w="260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color w:val="000000"/>
                <w:kern w:val="0"/>
                <w:sz w:val="18"/>
                <w:szCs w:val="18"/>
              </w:rPr>
            </w:pPr>
            <w:r>
              <w:rPr>
                <w:rFonts w:hint="eastAsia" w:ascii="宋体" w:hAnsi="宋体"/>
                <w:color w:val="000000"/>
                <w:kern w:val="0"/>
                <w:sz w:val="18"/>
                <w:szCs w:val="18"/>
              </w:rPr>
              <w:t>题名</w:t>
            </w:r>
          </w:p>
        </w:tc>
      </w:tr>
      <w:tr>
        <w:tblPrEx>
          <w:tblCellMar>
            <w:top w:w="0" w:type="dxa"/>
            <w:left w:w="108" w:type="dxa"/>
            <w:bottom w:w="0" w:type="dxa"/>
            <w:right w:w="108" w:type="dxa"/>
          </w:tblCellMar>
        </w:tblPrEx>
        <w:trPr>
          <w:trHeight w:val="278" w:hRule="atLeast"/>
        </w:trPr>
        <w:tc>
          <w:tcPr>
            <w:tcW w:w="148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eastAsia="等线" w:cs="Times New Roman"/>
                <w:color w:val="000000"/>
                <w:kern w:val="0"/>
                <w:sz w:val="18"/>
                <w:szCs w:val="18"/>
              </w:rPr>
            </w:pPr>
          </w:p>
        </w:tc>
        <w:tc>
          <w:tcPr>
            <w:tcW w:w="236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olor w:val="000000"/>
                <w:kern w:val="0"/>
                <w:sz w:val="18"/>
                <w:szCs w:val="18"/>
              </w:rPr>
            </w:pP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000000"/>
                <w:kern w:val="0"/>
                <w:sz w:val="18"/>
                <w:szCs w:val="18"/>
              </w:rPr>
            </w:pPr>
            <w:r>
              <w:rPr>
                <w:rFonts w:eastAsia="等线" w:cs="Times New Roman"/>
                <w:color w:val="000000"/>
                <w:kern w:val="0"/>
                <w:sz w:val="18"/>
                <w:szCs w:val="18"/>
              </w:rPr>
              <w:t>M13</w:t>
            </w:r>
          </w:p>
        </w:tc>
        <w:tc>
          <w:tcPr>
            <w:tcW w:w="260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color w:val="000000"/>
                <w:kern w:val="0"/>
                <w:sz w:val="18"/>
                <w:szCs w:val="18"/>
              </w:rPr>
            </w:pPr>
            <w:r>
              <w:rPr>
                <w:rFonts w:hint="eastAsia" w:ascii="宋体" w:hAnsi="宋体"/>
                <w:color w:val="000000"/>
                <w:kern w:val="0"/>
                <w:sz w:val="18"/>
                <w:szCs w:val="18"/>
              </w:rPr>
              <w:t>摘要</w:t>
            </w:r>
          </w:p>
        </w:tc>
      </w:tr>
      <w:tr>
        <w:tblPrEx>
          <w:tblCellMar>
            <w:top w:w="0" w:type="dxa"/>
            <w:left w:w="108" w:type="dxa"/>
            <w:bottom w:w="0" w:type="dxa"/>
            <w:right w:w="108" w:type="dxa"/>
          </w:tblCellMar>
        </w:tblPrEx>
        <w:trPr>
          <w:trHeight w:val="278" w:hRule="atLeast"/>
        </w:trPr>
        <w:tc>
          <w:tcPr>
            <w:tcW w:w="148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eastAsia="等线" w:cs="Times New Roman"/>
                <w:color w:val="000000"/>
                <w:kern w:val="0"/>
                <w:sz w:val="18"/>
                <w:szCs w:val="18"/>
              </w:rPr>
            </w:pPr>
          </w:p>
        </w:tc>
        <w:tc>
          <w:tcPr>
            <w:tcW w:w="236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olor w:val="000000"/>
                <w:kern w:val="0"/>
                <w:sz w:val="18"/>
                <w:szCs w:val="18"/>
              </w:rPr>
            </w:pP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000000"/>
                <w:kern w:val="0"/>
                <w:sz w:val="18"/>
                <w:szCs w:val="18"/>
              </w:rPr>
            </w:pPr>
            <w:r>
              <w:rPr>
                <w:rFonts w:eastAsia="等线" w:cs="Times New Roman"/>
                <w:color w:val="000000"/>
                <w:kern w:val="0"/>
                <w:sz w:val="18"/>
                <w:szCs w:val="18"/>
              </w:rPr>
              <w:t>M14</w:t>
            </w:r>
          </w:p>
        </w:tc>
        <w:tc>
          <w:tcPr>
            <w:tcW w:w="260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color w:val="000000"/>
                <w:kern w:val="0"/>
                <w:sz w:val="18"/>
                <w:szCs w:val="18"/>
              </w:rPr>
            </w:pPr>
            <w:r>
              <w:rPr>
                <w:rFonts w:hint="eastAsia" w:ascii="宋体" w:hAnsi="宋体"/>
                <w:color w:val="000000"/>
                <w:kern w:val="0"/>
                <w:sz w:val="18"/>
                <w:szCs w:val="18"/>
              </w:rPr>
              <w:t>分类号</w:t>
            </w:r>
          </w:p>
        </w:tc>
      </w:tr>
      <w:tr>
        <w:tblPrEx>
          <w:tblCellMar>
            <w:top w:w="0" w:type="dxa"/>
            <w:left w:w="108" w:type="dxa"/>
            <w:bottom w:w="0" w:type="dxa"/>
            <w:right w:w="108" w:type="dxa"/>
          </w:tblCellMar>
        </w:tblPrEx>
        <w:trPr>
          <w:trHeight w:val="278" w:hRule="atLeast"/>
        </w:trPr>
        <w:tc>
          <w:tcPr>
            <w:tcW w:w="148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eastAsia="等线" w:cs="Times New Roman"/>
                <w:color w:val="000000"/>
                <w:kern w:val="0"/>
                <w:sz w:val="18"/>
                <w:szCs w:val="18"/>
              </w:rPr>
            </w:pPr>
          </w:p>
        </w:tc>
        <w:tc>
          <w:tcPr>
            <w:tcW w:w="236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olor w:val="000000"/>
                <w:kern w:val="0"/>
                <w:sz w:val="18"/>
                <w:szCs w:val="18"/>
              </w:rPr>
            </w:pP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000000"/>
                <w:kern w:val="0"/>
                <w:sz w:val="18"/>
                <w:szCs w:val="18"/>
              </w:rPr>
            </w:pPr>
            <w:r>
              <w:rPr>
                <w:rFonts w:eastAsia="等线" w:cs="Times New Roman"/>
                <w:color w:val="000000"/>
                <w:kern w:val="0"/>
                <w:sz w:val="18"/>
                <w:szCs w:val="18"/>
              </w:rPr>
              <w:t>M15</w:t>
            </w:r>
          </w:p>
        </w:tc>
        <w:tc>
          <w:tcPr>
            <w:tcW w:w="260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color w:val="000000"/>
                <w:kern w:val="0"/>
                <w:sz w:val="18"/>
                <w:szCs w:val="18"/>
              </w:rPr>
            </w:pPr>
            <w:r>
              <w:rPr>
                <w:rFonts w:hint="eastAsia" w:ascii="宋体" w:hAnsi="宋体"/>
                <w:color w:val="000000"/>
                <w:kern w:val="0"/>
                <w:sz w:val="18"/>
                <w:szCs w:val="18"/>
              </w:rPr>
              <w:t>文件编号</w:t>
            </w:r>
          </w:p>
        </w:tc>
      </w:tr>
      <w:tr>
        <w:tblPrEx>
          <w:tblCellMar>
            <w:top w:w="0" w:type="dxa"/>
            <w:left w:w="108" w:type="dxa"/>
            <w:bottom w:w="0" w:type="dxa"/>
            <w:right w:w="108" w:type="dxa"/>
          </w:tblCellMar>
        </w:tblPrEx>
        <w:trPr>
          <w:trHeight w:val="278" w:hRule="atLeast"/>
        </w:trPr>
        <w:tc>
          <w:tcPr>
            <w:tcW w:w="148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eastAsia="等线" w:cs="Times New Roman"/>
                <w:color w:val="000000"/>
                <w:kern w:val="0"/>
                <w:sz w:val="18"/>
                <w:szCs w:val="18"/>
              </w:rPr>
            </w:pPr>
          </w:p>
        </w:tc>
        <w:tc>
          <w:tcPr>
            <w:tcW w:w="236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olor w:val="000000"/>
                <w:kern w:val="0"/>
                <w:sz w:val="18"/>
                <w:szCs w:val="18"/>
              </w:rPr>
            </w:pP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000000"/>
                <w:kern w:val="0"/>
                <w:sz w:val="18"/>
                <w:szCs w:val="18"/>
              </w:rPr>
            </w:pPr>
            <w:r>
              <w:rPr>
                <w:rFonts w:eastAsia="等线" w:cs="Times New Roman"/>
                <w:color w:val="000000"/>
                <w:kern w:val="0"/>
                <w:sz w:val="18"/>
                <w:szCs w:val="18"/>
              </w:rPr>
              <w:t>M16</w:t>
            </w:r>
          </w:p>
        </w:tc>
        <w:tc>
          <w:tcPr>
            <w:tcW w:w="260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color w:val="000000"/>
                <w:kern w:val="0"/>
                <w:sz w:val="18"/>
                <w:szCs w:val="18"/>
              </w:rPr>
            </w:pPr>
            <w:r>
              <w:rPr>
                <w:rFonts w:hint="eastAsia" w:ascii="宋体" w:hAnsi="宋体"/>
                <w:color w:val="000000"/>
                <w:kern w:val="0"/>
                <w:sz w:val="18"/>
                <w:szCs w:val="18"/>
              </w:rPr>
              <w:t>责任者</w:t>
            </w:r>
          </w:p>
        </w:tc>
      </w:tr>
      <w:tr>
        <w:tblPrEx>
          <w:tblCellMar>
            <w:top w:w="0" w:type="dxa"/>
            <w:left w:w="108" w:type="dxa"/>
            <w:bottom w:w="0" w:type="dxa"/>
            <w:right w:w="108" w:type="dxa"/>
          </w:tblCellMar>
        </w:tblPrEx>
        <w:trPr>
          <w:trHeight w:val="278" w:hRule="atLeast"/>
        </w:trPr>
        <w:tc>
          <w:tcPr>
            <w:tcW w:w="148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eastAsia="等线" w:cs="Times New Roman"/>
                <w:color w:val="000000"/>
                <w:kern w:val="0"/>
                <w:sz w:val="18"/>
                <w:szCs w:val="18"/>
              </w:rPr>
            </w:pPr>
          </w:p>
        </w:tc>
        <w:tc>
          <w:tcPr>
            <w:tcW w:w="236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olor w:val="000000"/>
                <w:kern w:val="0"/>
                <w:sz w:val="18"/>
                <w:szCs w:val="18"/>
              </w:rPr>
            </w:pP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000000"/>
                <w:kern w:val="0"/>
                <w:sz w:val="18"/>
                <w:szCs w:val="18"/>
              </w:rPr>
            </w:pPr>
            <w:r>
              <w:rPr>
                <w:rFonts w:eastAsia="等线" w:cs="Times New Roman"/>
                <w:color w:val="000000"/>
                <w:kern w:val="0"/>
                <w:sz w:val="18"/>
                <w:szCs w:val="18"/>
              </w:rPr>
              <w:t>M17</w:t>
            </w:r>
          </w:p>
        </w:tc>
        <w:tc>
          <w:tcPr>
            <w:tcW w:w="260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color w:val="000000"/>
                <w:kern w:val="0"/>
                <w:sz w:val="18"/>
                <w:szCs w:val="18"/>
              </w:rPr>
            </w:pPr>
            <w:r>
              <w:rPr>
                <w:rFonts w:hint="eastAsia" w:ascii="宋体" w:hAnsi="宋体"/>
                <w:color w:val="000000"/>
                <w:kern w:val="0"/>
                <w:sz w:val="18"/>
                <w:szCs w:val="18"/>
              </w:rPr>
              <w:t>责任部门</w:t>
            </w:r>
          </w:p>
        </w:tc>
      </w:tr>
    </w:tbl>
    <w:p>
      <w:pPr>
        <w:ind w:firstLine="0" w:firstLineChars="0"/>
        <w:jc w:val="center"/>
        <w:rPr>
          <w:rFonts w:ascii="楷体" w:hAnsi="楷体" w:eastAsia="楷体" w:cs="Times New Roman"/>
        </w:rPr>
      </w:pPr>
      <w:r>
        <w:rPr>
          <w:rFonts w:hint="eastAsia" w:ascii="楷体" w:hAnsi="楷体" w:eastAsia="楷体" w:cs="Times New Roman"/>
        </w:rPr>
        <w:t>表3</w:t>
      </w:r>
      <w:r>
        <w:rPr>
          <w:rFonts w:ascii="楷体" w:hAnsi="楷体" w:eastAsia="楷体" w:cs="Times New Roman"/>
        </w:rPr>
        <w:t xml:space="preserve"> </w:t>
      </w:r>
      <w:r>
        <w:rPr>
          <w:rFonts w:hint="eastAsia" w:ascii="楷体" w:hAnsi="楷体" w:eastAsia="楷体" w:cs="Times New Roman"/>
        </w:rPr>
        <w:t>（续）</w:t>
      </w:r>
    </w:p>
    <w:tbl>
      <w:tblPr>
        <w:tblStyle w:val="12"/>
        <w:tblW w:w="8200" w:type="dxa"/>
        <w:tblInd w:w="0" w:type="dxa"/>
        <w:tblLayout w:type="autofit"/>
        <w:tblCellMar>
          <w:top w:w="0" w:type="dxa"/>
          <w:left w:w="108" w:type="dxa"/>
          <w:bottom w:w="0" w:type="dxa"/>
          <w:right w:w="108" w:type="dxa"/>
        </w:tblCellMar>
      </w:tblPr>
      <w:tblGrid>
        <w:gridCol w:w="1480"/>
        <w:gridCol w:w="2360"/>
        <w:gridCol w:w="1760"/>
        <w:gridCol w:w="2600"/>
      </w:tblGrid>
      <w:tr>
        <w:tblPrEx>
          <w:tblCellMar>
            <w:top w:w="0" w:type="dxa"/>
            <w:left w:w="108" w:type="dxa"/>
            <w:bottom w:w="0" w:type="dxa"/>
            <w:right w:w="108" w:type="dxa"/>
          </w:tblCellMar>
        </w:tblPrEx>
        <w:trPr>
          <w:trHeight w:val="270" w:hRule="atLeast"/>
        </w:trPr>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b/>
                <w:bCs/>
                <w:color w:val="000000"/>
                <w:kern w:val="0"/>
                <w:sz w:val="18"/>
                <w:szCs w:val="18"/>
              </w:rPr>
            </w:pPr>
            <w:r>
              <w:rPr>
                <w:rFonts w:hint="eastAsia" w:ascii="宋体" w:hAnsi="宋体"/>
                <w:b/>
                <w:bCs/>
                <w:color w:val="000000"/>
                <w:kern w:val="0"/>
                <w:sz w:val="18"/>
                <w:szCs w:val="18"/>
              </w:rPr>
              <w:t>编号</w:t>
            </w:r>
          </w:p>
        </w:tc>
        <w:tc>
          <w:tcPr>
            <w:tcW w:w="23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b/>
                <w:bCs/>
                <w:color w:val="000000"/>
                <w:kern w:val="0"/>
                <w:sz w:val="18"/>
                <w:szCs w:val="18"/>
              </w:rPr>
            </w:pPr>
            <w:r>
              <w:rPr>
                <w:rFonts w:hint="eastAsia" w:ascii="宋体" w:hAnsi="宋体"/>
                <w:b/>
                <w:bCs/>
                <w:color w:val="000000"/>
                <w:kern w:val="0"/>
                <w:sz w:val="18"/>
                <w:szCs w:val="18"/>
              </w:rPr>
              <w:t xml:space="preserve">元数据 </w:t>
            </w:r>
          </w:p>
        </w:tc>
        <w:tc>
          <w:tcPr>
            <w:tcW w:w="17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b/>
                <w:bCs/>
                <w:color w:val="000000"/>
                <w:kern w:val="0"/>
                <w:sz w:val="18"/>
                <w:szCs w:val="18"/>
              </w:rPr>
            </w:pPr>
            <w:r>
              <w:rPr>
                <w:rFonts w:hint="eastAsia" w:ascii="宋体" w:hAnsi="宋体"/>
                <w:b/>
                <w:bCs/>
                <w:color w:val="000000"/>
                <w:kern w:val="0"/>
                <w:sz w:val="18"/>
                <w:szCs w:val="18"/>
              </w:rPr>
              <w:t>编号</w:t>
            </w:r>
          </w:p>
        </w:tc>
        <w:tc>
          <w:tcPr>
            <w:tcW w:w="260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b/>
                <w:bCs/>
                <w:color w:val="000000"/>
                <w:kern w:val="0"/>
                <w:sz w:val="18"/>
                <w:szCs w:val="18"/>
              </w:rPr>
            </w:pPr>
            <w:r>
              <w:rPr>
                <w:rFonts w:hint="eastAsia" w:ascii="宋体" w:hAnsi="宋体"/>
                <w:b/>
                <w:bCs/>
                <w:color w:val="000000"/>
                <w:kern w:val="0"/>
                <w:sz w:val="18"/>
                <w:szCs w:val="18"/>
              </w:rPr>
              <w:t>子元数据</w:t>
            </w:r>
          </w:p>
        </w:tc>
      </w:tr>
      <w:tr>
        <w:tblPrEx>
          <w:tblCellMar>
            <w:top w:w="0" w:type="dxa"/>
            <w:left w:w="108" w:type="dxa"/>
            <w:bottom w:w="0" w:type="dxa"/>
            <w:right w:w="108" w:type="dxa"/>
          </w:tblCellMar>
        </w:tblPrEx>
        <w:trPr>
          <w:trHeight w:val="278" w:hRule="atLeast"/>
        </w:trPr>
        <w:tc>
          <w:tcPr>
            <w:tcW w:w="1480" w:type="dxa"/>
            <w:vMerge w:val="restart"/>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eastAsia="等线" w:cs="Times New Roman"/>
                <w:color w:val="000000"/>
                <w:kern w:val="0"/>
                <w:sz w:val="18"/>
                <w:szCs w:val="18"/>
              </w:rPr>
            </w:pPr>
          </w:p>
        </w:tc>
        <w:tc>
          <w:tcPr>
            <w:tcW w:w="2360" w:type="dxa"/>
            <w:vMerge w:val="restart"/>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olor w:val="000000"/>
                <w:kern w:val="0"/>
                <w:sz w:val="18"/>
                <w:szCs w:val="18"/>
              </w:rPr>
            </w:pP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000000"/>
                <w:kern w:val="0"/>
                <w:sz w:val="18"/>
                <w:szCs w:val="18"/>
              </w:rPr>
            </w:pPr>
            <w:r>
              <w:rPr>
                <w:rFonts w:eastAsia="等线" w:cs="Times New Roman"/>
                <w:color w:val="000000"/>
                <w:kern w:val="0"/>
                <w:sz w:val="18"/>
                <w:szCs w:val="18"/>
              </w:rPr>
              <w:t>M18</w:t>
            </w:r>
          </w:p>
        </w:tc>
        <w:tc>
          <w:tcPr>
            <w:tcW w:w="260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color w:val="000000"/>
                <w:kern w:val="0"/>
                <w:sz w:val="18"/>
                <w:szCs w:val="18"/>
              </w:rPr>
            </w:pPr>
            <w:r>
              <w:rPr>
                <w:rFonts w:hint="eastAsia" w:ascii="宋体" w:hAnsi="宋体"/>
                <w:color w:val="000000"/>
                <w:kern w:val="0"/>
                <w:sz w:val="18"/>
                <w:szCs w:val="18"/>
              </w:rPr>
              <w:t>日期</w:t>
            </w:r>
          </w:p>
        </w:tc>
      </w:tr>
      <w:tr>
        <w:tblPrEx>
          <w:tblCellMar>
            <w:top w:w="0" w:type="dxa"/>
            <w:left w:w="108" w:type="dxa"/>
            <w:bottom w:w="0" w:type="dxa"/>
            <w:right w:w="108" w:type="dxa"/>
          </w:tblCellMar>
        </w:tblPrEx>
        <w:trPr>
          <w:trHeight w:val="278" w:hRule="atLeast"/>
        </w:trPr>
        <w:tc>
          <w:tcPr>
            <w:tcW w:w="148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eastAsia="等线" w:cs="Times New Roman"/>
                <w:color w:val="000000"/>
                <w:kern w:val="0"/>
                <w:sz w:val="18"/>
                <w:szCs w:val="18"/>
              </w:rPr>
            </w:pPr>
          </w:p>
        </w:tc>
        <w:tc>
          <w:tcPr>
            <w:tcW w:w="236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olor w:val="000000"/>
                <w:kern w:val="0"/>
                <w:sz w:val="18"/>
                <w:szCs w:val="18"/>
              </w:rPr>
            </w:pP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000000"/>
                <w:kern w:val="0"/>
                <w:sz w:val="18"/>
                <w:szCs w:val="18"/>
              </w:rPr>
            </w:pPr>
            <w:r>
              <w:rPr>
                <w:rFonts w:eastAsia="等线" w:cs="Times New Roman"/>
                <w:color w:val="000000"/>
                <w:kern w:val="0"/>
                <w:sz w:val="18"/>
                <w:szCs w:val="18"/>
              </w:rPr>
              <w:t>M19</w:t>
            </w:r>
          </w:p>
        </w:tc>
        <w:tc>
          <w:tcPr>
            <w:tcW w:w="260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color w:val="000000"/>
                <w:kern w:val="0"/>
                <w:sz w:val="18"/>
                <w:szCs w:val="18"/>
              </w:rPr>
            </w:pPr>
            <w:r>
              <w:rPr>
                <w:rFonts w:hint="eastAsia" w:ascii="宋体" w:hAnsi="宋体"/>
                <w:color w:val="000000"/>
                <w:kern w:val="0"/>
                <w:sz w:val="18"/>
                <w:szCs w:val="18"/>
              </w:rPr>
              <w:t>密级</w:t>
            </w:r>
          </w:p>
        </w:tc>
      </w:tr>
      <w:tr>
        <w:tblPrEx>
          <w:tblCellMar>
            <w:top w:w="0" w:type="dxa"/>
            <w:left w:w="108" w:type="dxa"/>
            <w:bottom w:w="0" w:type="dxa"/>
            <w:right w:w="108" w:type="dxa"/>
          </w:tblCellMar>
        </w:tblPrEx>
        <w:trPr>
          <w:trHeight w:val="278" w:hRule="atLeast"/>
        </w:trPr>
        <w:tc>
          <w:tcPr>
            <w:tcW w:w="148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eastAsia="等线" w:cs="Times New Roman"/>
                <w:color w:val="000000"/>
                <w:kern w:val="0"/>
                <w:sz w:val="18"/>
                <w:szCs w:val="18"/>
              </w:rPr>
            </w:pPr>
          </w:p>
        </w:tc>
        <w:tc>
          <w:tcPr>
            <w:tcW w:w="236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olor w:val="000000"/>
                <w:kern w:val="0"/>
                <w:sz w:val="18"/>
                <w:szCs w:val="18"/>
              </w:rPr>
            </w:pP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000000"/>
                <w:kern w:val="0"/>
                <w:sz w:val="18"/>
                <w:szCs w:val="18"/>
              </w:rPr>
            </w:pPr>
            <w:r>
              <w:rPr>
                <w:rFonts w:eastAsia="等线" w:cs="Times New Roman"/>
                <w:color w:val="000000"/>
                <w:kern w:val="0"/>
                <w:sz w:val="18"/>
                <w:szCs w:val="18"/>
              </w:rPr>
              <w:t>M20</w:t>
            </w:r>
          </w:p>
        </w:tc>
        <w:tc>
          <w:tcPr>
            <w:tcW w:w="260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color w:val="000000"/>
                <w:kern w:val="0"/>
                <w:sz w:val="18"/>
                <w:szCs w:val="18"/>
              </w:rPr>
            </w:pPr>
            <w:r>
              <w:rPr>
                <w:rFonts w:hint="eastAsia" w:ascii="宋体" w:hAnsi="宋体"/>
                <w:color w:val="000000"/>
                <w:kern w:val="0"/>
                <w:sz w:val="18"/>
                <w:szCs w:val="18"/>
              </w:rPr>
              <w:t>保密期限</w:t>
            </w:r>
          </w:p>
        </w:tc>
      </w:tr>
      <w:tr>
        <w:tblPrEx>
          <w:tblCellMar>
            <w:top w:w="0" w:type="dxa"/>
            <w:left w:w="108" w:type="dxa"/>
            <w:bottom w:w="0" w:type="dxa"/>
            <w:right w:w="108" w:type="dxa"/>
          </w:tblCellMar>
        </w:tblPrEx>
        <w:trPr>
          <w:trHeight w:val="278" w:hRule="atLeast"/>
        </w:trPr>
        <w:tc>
          <w:tcPr>
            <w:tcW w:w="1480" w:type="dxa"/>
            <w:vMerge w:val="restart"/>
            <w:tcBorders>
              <w:top w:val="nil"/>
              <w:left w:val="single" w:color="auto" w:sz="4" w:space="0"/>
              <w:bottom w:val="nil"/>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000000"/>
                <w:kern w:val="0"/>
                <w:sz w:val="18"/>
                <w:szCs w:val="18"/>
              </w:rPr>
            </w:pPr>
            <w:r>
              <w:rPr>
                <w:rFonts w:eastAsia="等线" w:cs="Times New Roman"/>
                <w:color w:val="000000"/>
                <w:kern w:val="0"/>
                <w:sz w:val="18"/>
                <w:szCs w:val="18"/>
              </w:rPr>
              <w:t>M21</w:t>
            </w:r>
          </w:p>
        </w:tc>
        <w:tc>
          <w:tcPr>
            <w:tcW w:w="2360" w:type="dxa"/>
            <w:vMerge w:val="restart"/>
            <w:tcBorders>
              <w:top w:val="nil"/>
              <w:left w:val="single" w:color="auto" w:sz="4" w:space="0"/>
              <w:bottom w:val="nil"/>
              <w:right w:val="single" w:color="auto" w:sz="4" w:space="0"/>
            </w:tcBorders>
            <w:shd w:val="clear" w:color="auto" w:fill="auto"/>
            <w:noWrap/>
            <w:vAlign w:val="center"/>
          </w:tcPr>
          <w:p>
            <w:pPr>
              <w:widowControl/>
              <w:spacing w:line="240" w:lineRule="auto"/>
              <w:ind w:firstLine="0" w:firstLineChars="0"/>
              <w:jc w:val="center"/>
              <w:rPr>
                <w:rFonts w:ascii="宋体" w:hAnsi="宋体"/>
                <w:color w:val="000000"/>
                <w:kern w:val="0"/>
                <w:sz w:val="18"/>
                <w:szCs w:val="18"/>
              </w:rPr>
            </w:pPr>
            <w:r>
              <w:rPr>
                <w:rFonts w:hint="eastAsia" w:ascii="宋体" w:hAnsi="宋体"/>
                <w:color w:val="000000"/>
                <w:kern w:val="0"/>
                <w:sz w:val="18"/>
                <w:szCs w:val="18"/>
              </w:rPr>
              <w:t>形式特征</w:t>
            </w: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000000"/>
                <w:kern w:val="0"/>
                <w:sz w:val="18"/>
                <w:szCs w:val="18"/>
              </w:rPr>
            </w:pPr>
            <w:r>
              <w:rPr>
                <w:rFonts w:eastAsia="等线" w:cs="Times New Roman"/>
                <w:color w:val="000000"/>
                <w:kern w:val="0"/>
                <w:sz w:val="18"/>
                <w:szCs w:val="18"/>
              </w:rPr>
              <w:t>M22</w:t>
            </w:r>
          </w:p>
        </w:tc>
        <w:tc>
          <w:tcPr>
            <w:tcW w:w="260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color w:val="000000"/>
                <w:kern w:val="0"/>
                <w:sz w:val="18"/>
                <w:szCs w:val="18"/>
              </w:rPr>
            </w:pPr>
            <w:r>
              <w:rPr>
                <w:rFonts w:hint="eastAsia" w:ascii="宋体" w:hAnsi="宋体"/>
                <w:color w:val="000000"/>
                <w:kern w:val="0"/>
                <w:sz w:val="18"/>
                <w:szCs w:val="18"/>
              </w:rPr>
              <w:t>页数</w:t>
            </w:r>
          </w:p>
        </w:tc>
      </w:tr>
      <w:tr>
        <w:tblPrEx>
          <w:tblCellMar>
            <w:top w:w="0" w:type="dxa"/>
            <w:left w:w="108" w:type="dxa"/>
            <w:bottom w:w="0" w:type="dxa"/>
            <w:right w:w="108" w:type="dxa"/>
          </w:tblCellMar>
        </w:tblPrEx>
        <w:trPr>
          <w:trHeight w:val="278" w:hRule="atLeast"/>
        </w:trPr>
        <w:tc>
          <w:tcPr>
            <w:tcW w:w="1480" w:type="dxa"/>
            <w:vMerge w:val="continue"/>
            <w:tcBorders>
              <w:top w:val="nil"/>
              <w:left w:val="single" w:color="auto" w:sz="4" w:space="0"/>
              <w:bottom w:val="nil"/>
              <w:right w:val="single" w:color="auto" w:sz="4" w:space="0"/>
            </w:tcBorders>
            <w:vAlign w:val="center"/>
          </w:tcPr>
          <w:p>
            <w:pPr>
              <w:widowControl/>
              <w:spacing w:line="240" w:lineRule="auto"/>
              <w:ind w:firstLine="0" w:firstLineChars="0"/>
              <w:jc w:val="left"/>
              <w:rPr>
                <w:rFonts w:eastAsia="等线" w:cs="Times New Roman"/>
                <w:color w:val="000000"/>
                <w:kern w:val="0"/>
                <w:sz w:val="18"/>
                <w:szCs w:val="18"/>
              </w:rPr>
            </w:pPr>
          </w:p>
        </w:tc>
        <w:tc>
          <w:tcPr>
            <w:tcW w:w="2360" w:type="dxa"/>
            <w:vMerge w:val="continue"/>
            <w:tcBorders>
              <w:top w:val="nil"/>
              <w:left w:val="single" w:color="auto" w:sz="4" w:space="0"/>
              <w:bottom w:val="nil"/>
              <w:right w:val="single" w:color="auto" w:sz="4" w:space="0"/>
            </w:tcBorders>
            <w:vAlign w:val="center"/>
          </w:tcPr>
          <w:p>
            <w:pPr>
              <w:widowControl/>
              <w:spacing w:line="240" w:lineRule="auto"/>
              <w:ind w:firstLine="0" w:firstLineChars="0"/>
              <w:jc w:val="left"/>
              <w:rPr>
                <w:rFonts w:ascii="宋体" w:hAnsi="宋体"/>
                <w:color w:val="000000"/>
                <w:kern w:val="0"/>
                <w:sz w:val="18"/>
                <w:szCs w:val="18"/>
              </w:rPr>
            </w:pP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000000"/>
                <w:kern w:val="0"/>
                <w:sz w:val="18"/>
                <w:szCs w:val="18"/>
              </w:rPr>
            </w:pPr>
            <w:r>
              <w:rPr>
                <w:rFonts w:eastAsia="等线" w:cs="Times New Roman"/>
                <w:color w:val="000000"/>
                <w:kern w:val="0"/>
                <w:sz w:val="18"/>
                <w:szCs w:val="18"/>
              </w:rPr>
              <w:t>M23</w:t>
            </w:r>
          </w:p>
        </w:tc>
        <w:tc>
          <w:tcPr>
            <w:tcW w:w="260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color w:val="000000"/>
                <w:kern w:val="0"/>
                <w:sz w:val="18"/>
                <w:szCs w:val="18"/>
              </w:rPr>
            </w:pPr>
            <w:r>
              <w:rPr>
                <w:rFonts w:hint="eastAsia" w:ascii="宋体" w:hAnsi="宋体"/>
                <w:color w:val="000000"/>
                <w:kern w:val="0"/>
                <w:sz w:val="18"/>
                <w:szCs w:val="18"/>
              </w:rPr>
              <w:t>语种</w:t>
            </w:r>
          </w:p>
        </w:tc>
      </w:tr>
      <w:tr>
        <w:tblPrEx>
          <w:tblCellMar>
            <w:top w:w="0" w:type="dxa"/>
            <w:left w:w="108" w:type="dxa"/>
            <w:bottom w:w="0" w:type="dxa"/>
            <w:right w:w="108" w:type="dxa"/>
          </w:tblCellMar>
        </w:tblPrEx>
        <w:trPr>
          <w:trHeight w:val="278" w:hRule="atLeast"/>
        </w:trPr>
        <w:tc>
          <w:tcPr>
            <w:tcW w:w="148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000000"/>
                <w:kern w:val="0"/>
                <w:sz w:val="18"/>
                <w:szCs w:val="18"/>
              </w:rPr>
            </w:pPr>
            <w:r>
              <w:rPr>
                <w:rFonts w:eastAsia="等线" w:cs="Times New Roman"/>
                <w:color w:val="000000"/>
                <w:kern w:val="0"/>
                <w:sz w:val="18"/>
                <w:szCs w:val="18"/>
              </w:rPr>
              <w:t>M24</w:t>
            </w:r>
          </w:p>
        </w:tc>
        <w:tc>
          <w:tcPr>
            <w:tcW w:w="236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olor w:val="000000"/>
                <w:kern w:val="0"/>
                <w:sz w:val="18"/>
                <w:szCs w:val="18"/>
              </w:rPr>
            </w:pPr>
            <w:r>
              <w:rPr>
                <w:rFonts w:hint="eastAsia" w:ascii="宋体" w:hAnsi="宋体"/>
                <w:color w:val="000000"/>
                <w:kern w:val="0"/>
                <w:sz w:val="18"/>
                <w:szCs w:val="18"/>
              </w:rPr>
              <w:t>电子属性</w:t>
            </w: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000000"/>
                <w:kern w:val="0"/>
                <w:sz w:val="18"/>
                <w:szCs w:val="18"/>
              </w:rPr>
            </w:pPr>
            <w:r>
              <w:rPr>
                <w:rFonts w:eastAsia="等线" w:cs="Times New Roman"/>
                <w:color w:val="000000"/>
                <w:kern w:val="0"/>
                <w:sz w:val="18"/>
                <w:szCs w:val="18"/>
              </w:rPr>
              <w:t>M25</w:t>
            </w:r>
          </w:p>
        </w:tc>
        <w:tc>
          <w:tcPr>
            <w:tcW w:w="260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color w:val="000000"/>
                <w:kern w:val="0"/>
                <w:sz w:val="18"/>
                <w:szCs w:val="18"/>
              </w:rPr>
            </w:pPr>
            <w:r>
              <w:rPr>
                <w:rFonts w:hint="eastAsia" w:ascii="宋体" w:hAnsi="宋体"/>
                <w:color w:val="000000"/>
                <w:kern w:val="0"/>
                <w:sz w:val="18"/>
                <w:szCs w:val="18"/>
              </w:rPr>
              <w:t>格式信息</w:t>
            </w:r>
          </w:p>
        </w:tc>
      </w:tr>
      <w:tr>
        <w:tblPrEx>
          <w:tblCellMar>
            <w:top w:w="0" w:type="dxa"/>
            <w:left w:w="108" w:type="dxa"/>
            <w:bottom w:w="0" w:type="dxa"/>
            <w:right w:w="108" w:type="dxa"/>
          </w:tblCellMar>
        </w:tblPrEx>
        <w:trPr>
          <w:trHeight w:val="278" w:hRule="atLeast"/>
        </w:trPr>
        <w:tc>
          <w:tcPr>
            <w:tcW w:w="148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eastAsia="等线" w:cs="Times New Roman"/>
                <w:color w:val="000000"/>
                <w:kern w:val="0"/>
                <w:sz w:val="18"/>
                <w:szCs w:val="18"/>
              </w:rPr>
            </w:pPr>
          </w:p>
        </w:tc>
        <w:tc>
          <w:tcPr>
            <w:tcW w:w="236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olor w:val="000000"/>
                <w:kern w:val="0"/>
                <w:sz w:val="18"/>
                <w:szCs w:val="18"/>
              </w:rPr>
            </w:pP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000000"/>
                <w:kern w:val="0"/>
                <w:sz w:val="18"/>
                <w:szCs w:val="18"/>
              </w:rPr>
            </w:pPr>
            <w:r>
              <w:rPr>
                <w:rFonts w:eastAsia="等线" w:cs="Times New Roman"/>
                <w:color w:val="000000"/>
                <w:kern w:val="0"/>
                <w:sz w:val="18"/>
                <w:szCs w:val="18"/>
              </w:rPr>
              <w:t>M26</w:t>
            </w:r>
          </w:p>
        </w:tc>
        <w:tc>
          <w:tcPr>
            <w:tcW w:w="260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color w:val="000000"/>
                <w:kern w:val="0"/>
                <w:sz w:val="18"/>
                <w:szCs w:val="18"/>
              </w:rPr>
            </w:pPr>
            <w:r>
              <w:rPr>
                <w:rFonts w:hint="eastAsia" w:ascii="宋体" w:hAnsi="宋体"/>
                <w:color w:val="000000"/>
                <w:kern w:val="0"/>
                <w:sz w:val="18"/>
                <w:szCs w:val="18"/>
              </w:rPr>
              <w:t>计算机文件名</w:t>
            </w:r>
          </w:p>
        </w:tc>
      </w:tr>
      <w:tr>
        <w:tblPrEx>
          <w:tblCellMar>
            <w:top w:w="0" w:type="dxa"/>
            <w:left w:w="108" w:type="dxa"/>
            <w:bottom w:w="0" w:type="dxa"/>
            <w:right w:w="108" w:type="dxa"/>
          </w:tblCellMar>
        </w:tblPrEx>
        <w:trPr>
          <w:trHeight w:val="278" w:hRule="atLeast"/>
        </w:trPr>
        <w:tc>
          <w:tcPr>
            <w:tcW w:w="148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eastAsia="等线" w:cs="Times New Roman"/>
                <w:color w:val="000000"/>
                <w:kern w:val="0"/>
                <w:sz w:val="18"/>
                <w:szCs w:val="18"/>
              </w:rPr>
            </w:pPr>
          </w:p>
        </w:tc>
        <w:tc>
          <w:tcPr>
            <w:tcW w:w="236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olor w:val="000000"/>
                <w:kern w:val="0"/>
                <w:sz w:val="18"/>
                <w:szCs w:val="18"/>
              </w:rPr>
            </w:pP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000000"/>
                <w:kern w:val="0"/>
                <w:sz w:val="18"/>
                <w:szCs w:val="18"/>
              </w:rPr>
            </w:pPr>
            <w:r>
              <w:rPr>
                <w:rFonts w:eastAsia="等线" w:cs="Times New Roman"/>
                <w:color w:val="000000"/>
                <w:kern w:val="0"/>
                <w:sz w:val="18"/>
                <w:szCs w:val="18"/>
              </w:rPr>
              <w:t>M27</w:t>
            </w:r>
          </w:p>
        </w:tc>
        <w:tc>
          <w:tcPr>
            <w:tcW w:w="260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color w:val="000000"/>
                <w:kern w:val="0"/>
                <w:sz w:val="18"/>
                <w:szCs w:val="18"/>
              </w:rPr>
            </w:pPr>
            <w:r>
              <w:rPr>
                <w:rFonts w:hint="eastAsia" w:ascii="宋体" w:hAnsi="宋体"/>
                <w:color w:val="000000"/>
                <w:kern w:val="0"/>
                <w:sz w:val="18"/>
                <w:szCs w:val="18"/>
              </w:rPr>
              <w:t>计算机文件大小</w:t>
            </w:r>
          </w:p>
        </w:tc>
      </w:tr>
      <w:tr>
        <w:tblPrEx>
          <w:tblCellMar>
            <w:top w:w="0" w:type="dxa"/>
            <w:left w:w="108" w:type="dxa"/>
            <w:bottom w:w="0" w:type="dxa"/>
            <w:right w:w="108" w:type="dxa"/>
          </w:tblCellMar>
        </w:tblPrEx>
        <w:trPr>
          <w:trHeight w:val="278" w:hRule="atLeast"/>
        </w:trPr>
        <w:tc>
          <w:tcPr>
            <w:tcW w:w="148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eastAsia="等线" w:cs="Times New Roman"/>
                <w:color w:val="000000"/>
                <w:kern w:val="0"/>
                <w:sz w:val="18"/>
                <w:szCs w:val="18"/>
              </w:rPr>
            </w:pPr>
          </w:p>
        </w:tc>
        <w:tc>
          <w:tcPr>
            <w:tcW w:w="236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olor w:val="000000"/>
                <w:kern w:val="0"/>
                <w:sz w:val="18"/>
                <w:szCs w:val="18"/>
              </w:rPr>
            </w:pP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000000"/>
                <w:kern w:val="0"/>
                <w:sz w:val="18"/>
                <w:szCs w:val="18"/>
              </w:rPr>
            </w:pPr>
            <w:r>
              <w:rPr>
                <w:rFonts w:eastAsia="等线" w:cs="Times New Roman"/>
                <w:color w:val="000000"/>
                <w:kern w:val="0"/>
                <w:sz w:val="18"/>
                <w:szCs w:val="18"/>
              </w:rPr>
              <w:t>M28</w:t>
            </w:r>
          </w:p>
        </w:tc>
        <w:tc>
          <w:tcPr>
            <w:tcW w:w="260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color w:val="000000"/>
                <w:kern w:val="0"/>
                <w:sz w:val="18"/>
                <w:szCs w:val="18"/>
              </w:rPr>
            </w:pPr>
            <w:r>
              <w:rPr>
                <w:rFonts w:hint="eastAsia" w:ascii="宋体" w:hAnsi="宋体"/>
                <w:color w:val="000000"/>
                <w:kern w:val="0"/>
                <w:sz w:val="18"/>
                <w:szCs w:val="18"/>
              </w:rPr>
              <w:t>文档创建程序</w:t>
            </w:r>
          </w:p>
        </w:tc>
      </w:tr>
      <w:tr>
        <w:tblPrEx>
          <w:tblCellMar>
            <w:top w:w="0" w:type="dxa"/>
            <w:left w:w="108" w:type="dxa"/>
            <w:bottom w:w="0" w:type="dxa"/>
            <w:right w:w="108" w:type="dxa"/>
          </w:tblCellMar>
        </w:tblPrEx>
        <w:trPr>
          <w:trHeight w:val="278" w:hRule="atLeast"/>
        </w:trPr>
        <w:tc>
          <w:tcPr>
            <w:tcW w:w="148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eastAsia="等线" w:cs="Times New Roman"/>
                <w:color w:val="000000"/>
                <w:kern w:val="0"/>
                <w:sz w:val="18"/>
                <w:szCs w:val="18"/>
              </w:rPr>
            </w:pPr>
          </w:p>
        </w:tc>
        <w:tc>
          <w:tcPr>
            <w:tcW w:w="236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olor w:val="000000"/>
                <w:kern w:val="0"/>
                <w:sz w:val="18"/>
                <w:szCs w:val="18"/>
              </w:rPr>
            </w:pP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000000"/>
                <w:kern w:val="0"/>
                <w:sz w:val="18"/>
                <w:szCs w:val="18"/>
              </w:rPr>
            </w:pPr>
            <w:r>
              <w:rPr>
                <w:rFonts w:eastAsia="等线" w:cs="Times New Roman"/>
                <w:color w:val="000000"/>
                <w:kern w:val="0"/>
                <w:sz w:val="18"/>
                <w:szCs w:val="18"/>
              </w:rPr>
              <w:t>M29</w:t>
            </w:r>
          </w:p>
        </w:tc>
        <w:tc>
          <w:tcPr>
            <w:tcW w:w="260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color w:val="000000"/>
                <w:kern w:val="0"/>
                <w:sz w:val="18"/>
                <w:szCs w:val="18"/>
              </w:rPr>
            </w:pPr>
            <w:r>
              <w:rPr>
                <w:rFonts w:hint="eastAsia" w:ascii="宋体" w:hAnsi="宋体"/>
                <w:color w:val="000000"/>
                <w:kern w:val="0"/>
                <w:sz w:val="18"/>
                <w:szCs w:val="18"/>
              </w:rPr>
              <w:t>信息系统描述</w:t>
            </w:r>
          </w:p>
        </w:tc>
      </w:tr>
      <w:tr>
        <w:tblPrEx>
          <w:tblCellMar>
            <w:top w:w="0" w:type="dxa"/>
            <w:left w:w="108" w:type="dxa"/>
            <w:bottom w:w="0" w:type="dxa"/>
            <w:right w:w="108" w:type="dxa"/>
          </w:tblCellMar>
        </w:tblPrEx>
        <w:trPr>
          <w:trHeight w:val="278" w:hRule="atLeast"/>
        </w:trPr>
        <w:tc>
          <w:tcPr>
            <w:tcW w:w="148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000000"/>
                <w:kern w:val="0"/>
                <w:sz w:val="18"/>
                <w:szCs w:val="18"/>
              </w:rPr>
            </w:pPr>
            <w:r>
              <w:rPr>
                <w:rFonts w:eastAsia="等线" w:cs="Times New Roman"/>
                <w:color w:val="000000"/>
                <w:kern w:val="0"/>
                <w:sz w:val="18"/>
                <w:szCs w:val="18"/>
              </w:rPr>
              <w:t>M30</w:t>
            </w:r>
          </w:p>
        </w:tc>
        <w:tc>
          <w:tcPr>
            <w:tcW w:w="236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olor w:val="000000"/>
                <w:kern w:val="0"/>
                <w:sz w:val="18"/>
                <w:szCs w:val="18"/>
              </w:rPr>
            </w:pPr>
            <w:r>
              <w:rPr>
                <w:rFonts w:hint="eastAsia" w:ascii="宋体" w:hAnsi="宋体"/>
                <w:color w:val="000000"/>
                <w:kern w:val="0"/>
                <w:sz w:val="18"/>
                <w:szCs w:val="18"/>
              </w:rPr>
              <w:t>电子签名</w:t>
            </w: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000000"/>
                <w:kern w:val="0"/>
                <w:sz w:val="18"/>
                <w:szCs w:val="18"/>
              </w:rPr>
            </w:pPr>
            <w:r>
              <w:rPr>
                <w:rFonts w:eastAsia="等线" w:cs="Times New Roman"/>
                <w:color w:val="000000"/>
                <w:kern w:val="0"/>
                <w:sz w:val="18"/>
                <w:szCs w:val="18"/>
              </w:rPr>
              <w:t>M31</w:t>
            </w:r>
          </w:p>
        </w:tc>
        <w:tc>
          <w:tcPr>
            <w:tcW w:w="260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color w:val="000000"/>
                <w:kern w:val="0"/>
                <w:sz w:val="18"/>
                <w:szCs w:val="18"/>
              </w:rPr>
            </w:pPr>
            <w:r>
              <w:rPr>
                <w:rFonts w:hint="eastAsia" w:ascii="宋体" w:hAnsi="宋体"/>
                <w:color w:val="000000"/>
                <w:kern w:val="0"/>
                <w:sz w:val="18"/>
                <w:szCs w:val="18"/>
              </w:rPr>
              <w:t>签名规则</w:t>
            </w:r>
          </w:p>
        </w:tc>
      </w:tr>
      <w:tr>
        <w:tblPrEx>
          <w:tblCellMar>
            <w:top w:w="0" w:type="dxa"/>
            <w:left w:w="108" w:type="dxa"/>
            <w:bottom w:w="0" w:type="dxa"/>
            <w:right w:w="108" w:type="dxa"/>
          </w:tblCellMar>
        </w:tblPrEx>
        <w:trPr>
          <w:trHeight w:val="278" w:hRule="atLeast"/>
        </w:trPr>
        <w:tc>
          <w:tcPr>
            <w:tcW w:w="148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eastAsia="等线" w:cs="Times New Roman"/>
                <w:color w:val="000000"/>
                <w:kern w:val="0"/>
                <w:sz w:val="18"/>
                <w:szCs w:val="18"/>
              </w:rPr>
            </w:pPr>
          </w:p>
        </w:tc>
        <w:tc>
          <w:tcPr>
            <w:tcW w:w="236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olor w:val="000000"/>
                <w:kern w:val="0"/>
                <w:sz w:val="18"/>
                <w:szCs w:val="18"/>
              </w:rPr>
            </w:pP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000000"/>
                <w:kern w:val="0"/>
                <w:sz w:val="18"/>
                <w:szCs w:val="18"/>
              </w:rPr>
            </w:pPr>
            <w:r>
              <w:rPr>
                <w:rFonts w:eastAsia="等线" w:cs="Times New Roman"/>
                <w:color w:val="000000"/>
                <w:kern w:val="0"/>
                <w:sz w:val="18"/>
                <w:szCs w:val="18"/>
              </w:rPr>
              <w:t>M32</w:t>
            </w:r>
          </w:p>
        </w:tc>
        <w:tc>
          <w:tcPr>
            <w:tcW w:w="260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color w:val="000000"/>
                <w:kern w:val="0"/>
                <w:sz w:val="18"/>
                <w:szCs w:val="18"/>
              </w:rPr>
            </w:pPr>
            <w:r>
              <w:rPr>
                <w:rFonts w:hint="eastAsia" w:ascii="宋体" w:hAnsi="宋体"/>
                <w:color w:val="000000"/>
                <w:kern w:val="0"/>
                <w:sz w:val="18"/>
                <w:szCs w:val="18"/>
              </w:rPr>
              <w:t>签名时间</w:t>
            </w:r>
          </w:p>
        </w:tc>
      </w:tr>
      <w:tr>
        <w:tblPrEx>
          <w:tblCellMar>
            <w:top w:w="0" w:type="dxa"/>
            <w:left w:w="108" w:type="dxa"/>
            <w:bottom w:w="0" w:type="dxa"/>
            <w:right w:w="108" w:type="dxa"/>
          </w:tblCellMar>
        </w:tblPrEx>
        <w:trPr>
          <w:trHeight w:val="278" w:hRule="atLeast"/>
        </w:trPr>
        <w:tc>
          <w:tcPr>
            <w:tcW w:w="148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eastAsia="等线" w:cs="Times New Roman"/>
                <w:color w:val="000000"/>
                <w:kern w:val="0"/>
                <w:sz w:val="18"/>
                <w:szCs w:val="18"/>
              </w:rPr>
            </w:pPr>
          </w:p>
        </w:tc>
        <w:tc>
          <w:tcPr>
            <w:tcW w:w="236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olor w:val="000000"/>
                <w:kern w:val="0"/>
                <w:sz w:val="18"/>
                <w:szCs w:val="18"/>
              </w:rPr>
            </w:pP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000000"/>
                <w:kern w:val="0"/>
                <w:sz w:val="18"/>
                <w:szCs w:val="18"/>
              </w:rPr>
            </w:pPr>
            <w:r>
              <w:rPr>
                <w:rFonts w:eastAsia="等线" w:cs="Times New Roman"/>
                <w:color w:val="000000"/>
                <w:kern w:val="0"/>
                <w:sz w:val="18"/>
                <w:szCs w:val="18"/>
              </w:rPr>
              <w:t>M33</w:t>
            </w:r>
          </w:p>
        </w:tc>
        <w:tc>
          <w:tcPr>
            <w:tcW w:w="260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color w:val="000000"/>
                <w:kern w:val="0"/>
                <w:sz w:val="18"/>
                <w:szCs w:val="18"/>
              </w:rPr>
            </w:pPr>
            <w:r>
              <w:rPr>
                <w:rFonts w:hint="eastAsia" w:ascii="宋体" w:hAnsi="宋体"/>
                <w:color w:val="000000"/>
                <w:kern w:val="0"/>
                <w:sz w:val="18"/>
                <w:szCs w:val="18"/>
              </w:rPr>
              <w:t>签名人</w:t>
            </w:r>
          </w:p>
        </w:tc>
      </w:tr>
      <w:tr>
        <w:tblPrEx>
          <w:tblCellMar>
            <w:top w:w="0" w:type="dxa"/>
            <w:left w:w="108" w:type="dxa"/>
            <w:bottom w:w="0" w:type="dxa"/>
            <w:right w:w="108" w:type="dxa"/>
          </w:tblCellMar>
        </w:tblPrEx>
        <w:trPr>
          <w:trHeight w:val="278" w:hRule="atLeast"/>
        </w:trPr>
        <w:tc>
          <w:tcPr>
            <w:tcW w:w="148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eastAsia="等线" w:cs="Times New Roman"/>
                <w:color w:val="000000"/>
                <w:kern w:val="0"/>
                <w:sz w:val="18"/>
                <w:szCs w:val="18"/>
              </w:rPr>
            </w:pPr>
          </w:p>
        </w:tc>
        <w:tc>
          <w:tcPr>
            <w:tcW w:w="236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olor w:val="000000"/>
                <w:kern w:val="0"/>
                <w:sz w:val="18"/>
                <w:szCs w:val="18"/>
              </w:rPr>
            </w:pP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000000"/>
                <w:kern w:val="0"/>
                <w:sz w:val="18"/>
                <w:szCs w:val="18"/>
              </w:rPr>
            </w:pPr>
            <w:r>
              <w:rPr>
                <w:rFonts w:eastAsia="等线" w:cs="Times New Roman"/>
                <w:color w:val="000000"/>
                <w:kern w:val="0"/>
                <w:sz w:val="18"/>
                <w:szCs w:val="18"/>
              </w:rPr>
              <w:t>M34</w:t>
            </w:r>
          </w:p>
        </w:tc>
        <w:tc>
          <w:tcPr>
            <w:tcW w:w="260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color w:val="000000"/>
                <w:kern w:val="0"/>
                <w:sz w:val="18"/>
                <w:szCs w:val="18"/>
              </w:rPr>
            </w:pPr>
            <w:r>
              <w:rPr>
                <w:rFonts w:hint="eastAsia" w:ascii="宋体" w:hAnsi="宋体"/>
                <w:color w:val="000000"/>
                <w:kern w:val="0"/>
                <w:sz w:val="18"/>
                <w:szCs w:val="18"/>
              </w:rPr>
              <w:t>签名结果</w:t>
            </w:r>
          </w:p>
        </w:tc>
      </w:tr>
      <w:tr>
        <w:tblPrEx>
          <w:tblCellMar>
            <w:top w:w="0" w:type="dxa"/>
            <w:left w:w="108" w:type="dxa"/>
            <w:bottom w:w="0" w:type="dxa"/>
            <w:right w:w="108" w:type="dxa"/>
          </w:tblCellMar>
        </w:tblPrEx>
        <w:trPr>
          <w:trHeight w:val="278" w:hRule="atLeast"/>
        </w:trPr>
        <w:tc>
          <w:tcPr>
            <w:tcW w:w="148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eastAsia="等线" w:cs="Times New Roman"/>
                <w:color w:val="000000"/>
                <w:kern w:val="0"/>
                <w:sz w:val="18"/>
                <w:szCs w:val="18"/>
              </w:rPr>
            </w:pPr>
          </w:p>
        </w:tc>
        <w:tc>
          <w:tcPr>
            <w:tcW w:w="236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olor w:val="000000"/>
                <w:kern w:val="0"/>
                <w:sz w:val="18"/>
                <w:szCs w:val="18"/>
              </w:rPr>
            </w:pP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000000"/>
                <w:kern w:val="0"/>
                <w:sz w:val="18"/>
                <w:szCs w:val="18"/>
              </w:rPr>
            </w:pPr>
            <w:r>
              <w:rPr>
                <w:rFonts w:eastAsia="等线" w:cs="Times New Roman"/>
                <w:color w:val="000000"/>
                <w:kern w:val="0"/>
                <w:sz w:val="18"/>
                <w:szCs w:val="18"/>
              </w:rPr>
              <w:t>M35</w:t>
            </w:r>
          </w:p>
        </w:tc>
        <w:tc>
          <w:tcPr>
            <w:tcW w:w="260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color w:val="000000"/>
                <w:kern w:val="0"/>
                <w:sz w:val="18"/>
                <w:szCs w:val="18"/>
              </w:rPr>
            </w:pPr>
            <w:r>
              <w:rPr>
                <w:rFonts w:hint="eastAsia" w:ascii="宋体" w:hAnsi="宋体"/>
                <w:color w:val="000000"/>
                <w:kern w:val="0"/>
                <w:sz w:val="18"/>
                <w:szCs w:val="18"/>
              </w:rPr>
              <w:t>证书</w:t>
            </w:r>
          </w:p>
        </w:tc>
      </w:tr>
      <w:tr>
        <w:tblPrEx>
          <w:tblCellMar>
            <w:top w:w="0" w:type="dxa"/>
            <w:left w:w="108" w:type="dxa"/>
            <w:bottom w:w="0" w:type="dxa"/>
            <w:right w:w="108" w:type="dxa"/>
          </w:tblCellMar>
        </w:tblPrEx>
        <w:trPr>
          <w:trHeight w:val="278" w:hRule="atLeast"/>
        </w:trPr>
        <w:tc>
          <w:tcPr>
            <w:tcW w:w="148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eastAsia="等线" w:cs="Times New Roman"/>
                <w:color w:val="000000"/>
                <w:kern w:val="0"/>
                <w:sz w:val="18"/>
                <w:szCs w:val="18"/>
              </w:rPr>
            </w:pPr>
          </w:p>
        </w:tc>
        <w:tc>
          <w:tcPr>
            <w:tcW w:w="236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olor w:val="000000"/>
                <w:kern w:val="0"/>
                <w:sz w:val="18"/>
                <w:szCs w:val="18"/>
              </w:rPr>
            </w:pP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000000"/>
                <w:kern w:val="0"/>
                <w:sz w:val="18"/>
                <w:szCs w:val="18"/>
              </w:rPr>
            </w:pPr>
            <w:r>
              <w:rPr>
                <w:rFonts w:eastAsia="等线" w:cs="Times New Roman"/>
                <w:color w:val="000000"/>
                <w:kern w:val="0"/>
                <w:sz w:val="18"/>
                <w:szCs w:val="18"/>
              </w:rPr>
              <w:t>M36</w:t>
            </w:r>
          </w:p>
        </w:tc>
        <w:tc>
          <w:tcPr>
            <w:tcW w:w="260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color w:val="000000"/>
                <w:kern w:val="0"/>
                <w:sz w:val="18"/>
                <w:szCs w:val="18"/>
              </w:rPr>
            </w:pPr>
            <w:r>
              <w:rPr>
                <w:rFonts w:hint="eastAsia" w:ascii="宋体" w:hAnsi="宋体"/>
                <w:color w:val="000000"/>
                <w:kern w:val="0"/>
                <w:sz w:val="18"/>
                <w:szCs w:val="18"/>
              </w:rPr>
              <w:t>证书引证</w:t>
            </w:r>
          </w:p>
        </w:tc>
      </w:tr>
      <w:tr>
        <w:tblPrEx>
          <w:tblCellMar>
            <w:top w:w="0" w:type="dxa"/>
            <w:left w:w="108" w:type="dxa"/>
            <w:bottom w:w="0" w:type="dxa"/>
            <w:right w:w="108" w:type="dxa"/>
          </w:tblCellMar>
        </w:tblPrEx>
        <w:trPr>
          <w:trHeight w:val="278" w:hRule="atLeast"/>
        </w:trPr>
        <w:tc>
          <w:tcPr>
            <w:tcW w:w="148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eastAsia="等线" w:cs="Times New Roman"/>
                <w:color w:val="000000"/>
                <w:kern w:val="0"/>
                <w:sz w:val="18"/>
                <w:szCs w:val="18"/>
              </w:rPr>
            </w:pPr>
          </w:p>
        </w:tc>
        <w:tc>
          <w:tcPr>
            <w:tcW w:w="236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olor w:val="000000"/>
                <w:kern w:val="0"/>
                <w:sz w:val="18"/>
                <w:szCs w:val="18"/>
              </w:rPr>
            </w:pP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000000"/>
                <w:kern w:val="0"/>
                <w:sz w:val="18"/>
                <w:szCs w:val="18"/>
              </w:rPr>
            </w:pPr>
            <w:r>
              <w:rPr>
                <w:rFonts w:eastAsia="等线" w:cs="Times New Roman"/>
                <w:color w:val="000000"/>
                <w:kern w:val="0"/>
                <w:sz w:val="18"/>
                <w:szCs w:val="18"/>
              </w:rPr>
              <w:t>M37</w:t>
            </w:r>
          </w:p>
        </w:tc>
        <w:tc>
          <w:tcPr>
            <w:tcW w:w="260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color w:val="000000"/>
                <w:kern w:val="0"/>
                <w:sz w:val="18"/>
                <w:szCs w:val="18"/>
              </w:rPr>
            </w:pPr>
            <w:r>
              <w:rPr>
                <w:rFonts w:hint="eastAsia" w:ascii="宋体" w:hAnsi="宋体"/>
                <w:color w:val="000000"/>
                <w:kern w:val="0"/>
                <w:sz w:val="18"/>
                <w:szCs w:val="18"/>
              </w:rPr>
              <w:t>算法签名标识</w:t>
            </w:r>
          </w:p>
        </w:tc>
      </w:tr>
      <w:tr>
        <w:tblPrEx>
          <w:tblCellMar>
            <w:top w:w="0" w:type="dxa"/>
            <w:left w:w="108" w:type="dxa"/>
            <w:bottom w:w="0" w:type="dxa"/>
            <w:right w:w="108" w:type="dxa"/>
          </w:tblCellMar>
        </w:tblPrEx>
        <w:trPr>
          <w:trHeight w:val="278" w:hRule="atLeast"/>
        </w:trPr>
        <w:tc>
          <w:tcPr>
            <w:tcW w:w="148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000000"/>
                <w:kern w:val="0"/>
                <w:sz w:val="18"/>
                <w:szCs w:val="18"/>
              </w:rPr>
            </w:pPr>
            <w:r>
              <w:rPr>
                <w:rFonts w:eastAsia="等线" w:cs="Times New Roman"/>
                <w:color w:val="000000"/>
                <w:kern w:val="0"/>
                <w:sz w:val="18"/>
                <w:szCs w:val="18"/>
              </w:rPr>
              <w:t>M38</w:t>
            </w:r>
          </w:p>
        </w:tc>
        <w:tc>
          <w:tcPr>
            <w:tcW w:w="236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olor w:val="000000"/>
                <w:kern w:val="0"/>
                <w:sz w:val="18"/>
                <w:szCs w:val="18"/>
              </w:rPr>
            </w:pPr>
            <w:r>
              <w:rPr>
                <w:rFonts w:hint="eastAsia" w:ascii="宋体" w:hAnsi="宋体"/>
                <w:color w:val="000000"/>
                <w:kern w:val="0"/>
                <w:sz w:val="18"/>
                <w:szCs w:val="18"/>
              </w:rPr>
              <w:t>权限管理</w:t>
            </w: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000000"/>
                <w:kern w:val="0"/>
                <w:sz w:val="18"/>
                <w:szCs w:val="18"/>
              </w:rPr>
            </w:pPr>
            <w:r>
              <w:rPr>
                <w:rFonts w:eastAsia="等线" w:cs="Times New Roman"/>
                <w:color w:val="000000"/>
                <w:kern w:val="0"/>
                <w:sz w:val="18"/>
                <w:szCs w:val="18"/>
              </w:rPr>
              <w:t>M39</w:t>
            </w:r>
          </w:p>
        </w:tc>
        <w:tc>
          <w:tcPr>
            <w:tcW w:w="260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color w:val="000000"/>
                <w:kern w:val="0"/>
                <w:sz w:val="18"/>
                <w:szCs w:val="18"/>
              </w:rPr>
            </w:pPr>
            <w:r>
              <w:rPr>
                <w:rFonts w:hint="eastAsia" w:ascii="宋体" w:hAnsi="宋体"/>
                <w:color w:val="000000"/>
                <w:kern w:val="0"/>
                <w:sz w:val="18"/>
                <w:szCs w:val="18"/>
              </w:rPr>
              <w:t>授权对象</w:t>
            </w:r>
          </w:p>
        </w:tc>
      </w:tr>
      <w:tr>
        <w:tblPrEx>
          <w:tblCellMar>
            <w:top w:w="0" w:type="dxa"/>
            <w:left w:w="108" w:type="dxa"/>
            <w:bottom w:w="0" w:type="dxa"/>
            <w:right w:w="108" w:type="dxa"/>
          </w:tblCellMar>
        </w:tblPrEx>
        <w:trPr>
          <w:trHeight w:val="278" w:hRule="atLeast"/>
        </w:trPr>
        <w:tc>
          <w:tcPr>
            <w:tcW w:w="148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eastAsia="等线" w:cs="Times New Roman"/>
                <w:color w:val="000000"/>
                <w:kern w:val="0"/>
                <w:sz w:val="18"/>
                <w:szCs w:val="18"/>
              </w:rPr>
            </w:pPr>
          </w:p>
        </w:tc>
        <w:tc>
          <w:tcPr>
            <w:tcW w:w="236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olor w:val="000000"/>
                <w:kern w:val="0"/>
                <w:sz w:val="18"/>
                <w:szCs w:val="18"/>
              </w:rPr>
            </w:pP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000000"/>
                <w:kern w:val="0"/>
                <w:sz w:val="18"/>
                <w:szCs w:val="18"/>
              </w:rPr>
            </w:pPr>
            <w:r>
              <w:rPr>
                <w:rFonts w:eastAsia="等线" w:cs="Times New Roman"/>
                <w:color w:val="000000"/>
                <w:kern w:val="0"/>
                <w:sz w:val="18"/>
                <w:szCs w:val="18"/>
              </w:rPr>
              <w:t>M40</w:t>
            </w:r>
          </w:p>
        </w:tc>
        <w:tc>
          <w:tcPr>
            <w:tcW w:w="260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color w:val="000000"/>
                <w:kern w:val="0"/>
                <w:sz w:val="18"/>
                <w:szCs w:val="18"/>
              </w:rPr>
            </w:pPr>
            <w:r>
              <w:rPr>
                <w:rFonts w:hint="eastAsia" w:ascii="宋体" w:hAnsi="宋体"/>
                <w:color w:val="000000"/>
                <w:kern w:val="0"/>
                <w:sz w:val="18"/>
                <w:szCs w:val="18"/>
              </w:rPr>
              <w:t>授权行为</w:t>
            </w:r>
          </w:p>
        </w:tc>
      </w:tr>
      <w:tr>
        <w:tblPrEx>
          <w:tblCellMar>
            <w:top w:w="0" w:type="dxa"/>
            <w:left w:w="108" w:type="dxa"/>
            <w:bottom w:w="0" w:type="dxa"/>
            <w:right w:w="108" w:type="dxa"/>
          </w:tblCellMar>
        </w:tblPrEx>
        <w:trPr>
          <w:trHeight w:val="278" w:hRule="atLeast"/>
        </w:trPr>
        <w:tc>
          <w:tcPr>
            <w:tcW w:w="148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eastAsia="等线" w:cs="Times New Roman"/>
                <w:color w:val="000000"/>
                <w:kern w:val="0"/>
                <w:sz w:val="18"/>
                <w:szCs w:val="18"/>
              </w:rPr>
            </w:pPr>
          </w:p>
        </w:tc>
        <w:tc>
          <w:tcPr>
            <w:tcW w:w="236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olor w:val="000000"/>
                <w:kern w:val="0"/>
                <w:sz w:val="18"/>
                <w:szCs w:val="18"/>
              </w:rPr>
            </w:pP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000000"/>
                <w:kern w:val="0"/>
                <w:sz w:val="18"/>
                <w:szCs w:val="18"/>
              </w:rPr>
            </w:pPr>
            <w:r>
              <w:rPr>
                <w:rFonts w:eastAsia="等线" w:cs="Times New Roman"/>
                <w:color w:val="000000"/>
                <w:kern w:val="0"/>
                <w:sz w:val="18"/>
                <w:szCs w:val="18"/>
              </w:rPr>
              <w:t>M41</w:t>
            </w:r>
          </w:p>
        </w:tc>
        <w:tc>
          <w:tcPr>
            <w:tcW w:w="260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color w:val="000000"/>
                <w:kern w:val="0"/>
                <w:sz w:val="18"/>
                <w:szCs w:val="18"/>
              </w:rPr>
            </w:pPr>
            <w:r>
              <w:rPr>
                <w:rFonts w:hint="eastAsia" w:ascii="宋体" w:hAnsi="宋体"/>
                <w:color w:val="000000"/>
                <w:kern w:val="0"/>
                <w:sz w:val="18"/>
                <w:szCs w:val="18"/>
              </w:rPr>
              <w:t>控制标识</w:t>
            </w:r>
          </w:p>
        </w:tc>
      </w:tr>
      <w:tr>
        <w:tblPrEx>
          <w:tblCellMar>
            <w:top w:w="0" w:type="dxa"/>
            <w:left w:w="108" w:type="dxa"/>
            <w:bottom w:w="0" w:type="dxa"/>
            <w:right w:w="108" w:type="dxa"/>
          </w:tblCellMar>
        </w:tblPrEx>
        <w:trPr>
          <w:trHeight w:val="278" w:hRule="atLeast"/>
        </w:trPr>
        <w:tc>
          <w:tcPr>
            <w:tcW w:w="14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000000"/>
                <w:kern w:val="0"/>
                <w:sz w:val="18"/>
                <w:szCs w:val="18"/>
              </w:rPr>
            </w:pPr>
            <w:r>
              <w:rPr>
                <w:rFonts w:eastAsia="等线" w:cs="Times New Roman"/>
                <w:color w:val="000000"/>
                <w:kern w:val="0"/>
                <w:sz w:val="18"/>
                <w:szCs w:val="18"/>
              </w:rPr>
              <w:t>M42</w:t>
            </w:r>
          </w:p>
        </w:tc>
        <w:tc>
          <w:tcPr>
            <w:tcW w:w="23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olor w:val="000000"/>
                <w:kern w:val="0"/>
                <w:sz w:val="18"/>
                <w:szCs w:val="18"/>
              </w:rPr>
            </w:pPr>
            <w:r>
              <w:rPr>
                <w:rFonts w:hint="eastAsia" w:ascii="宋体" w:hAnsi="宋体"/>
                <w:color w:val="000000"/>
                <w:kern w:val="0"/>
                <w:sz w:val="18"/>
                <w:szCs w:val="18"/>
              </w:rPr>
              <w:t>附注</w:t>
            </w: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000000"/>
                <w:kern w:val="0"/>
                <w:sz w:val="18"/>
                <w:szCs w:val="18"/>
              </w:rPr>
            </w:pPr>
          </w:p>
        </w:tc>
        <w:tc>
          <w:tcPr>
            <w:tcW w:w="260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color w:val="000000"/>
                <w:kern w:val="0"/>
                <w:sz w:val="18"/>
                <w:szCs w:val="18"/>
              </w:rPr>
            </w:pPr>
          </w:p>
        </w:tc>
      </w:tr>
    </w:tbl>
    <w:p>
      <w:pPr>
        <w:ind w:firstLine="0" w:firstLineChars="0"/>
        <w:jc w:val="center"/>
        <w:rPr>
          <w:rFonts w:cs="Times New Roman"/>
        </w:rPr>
      </w:pPr>
    </w:p>
    <w:p>
      <w:pPr>
        <w:ind w:firstLine="0" w:firstLineChars="0"/>
        <w:jc w:val="center"/>
        <w:rPr>
          <w:rFonts w:ascii="楷体" w:hAnsi="楷体" w:eastAsia="楷体" w:cs="Times New Roman"/>
        </w:rPr>
      </w:pPr>
      <w:r>
        <w:rPr>
          <w:rFonts w:ascii="楷体" w:hAnsi="楷体" w:eastAsia="楷体" w:cs="Times New Roman"/>
        </w:rPr>
        <w:t xml:space="preserve">表4 </w:t>
      </w:r>
      <w:r>
        <w:rPr>
          <w:rFonts w:hint="eastAsia" w:ascii="楷体" w:hAnsi="楷体" w:eastAsia="楷体" w:cs="Times New Roman"/>
        </w:rPr>
        <w:t>业务信息元数据</w:t>
      </w:r>
    </w:p>
    <w:tbl>
      <w:tblPr>
        <w:tblStyle w:val="12"/>
        <w:tblW w:w="8217" w:type="dxa"/>
        <w:tblInd w:w="0" w:type="dxa"/>
        <w:tblLayout w:type="autofit"/>
        <w:tblCellMar>
          <w:top w:w="0" w:type="dxa"/>
          <w:left w:w="108" w:type="dxa"/>
          <w:bottom w:w="0" w:type="dxa"/>
          <w:right w:w="108" w:type="dxa"/>
        </w:tblCellMar>
      </w:tblPr>
      <w:tblGrid>
        <w:gridCol w:w="1480"/>
        <w:gridCol w:w="2343"/>
        <w:gridCol w:w="1842"/>
        <w:gridCol w:w="2552"/>
      </w:tblGrid>
      <w:tr>
        <w:tblPrEx>
          <w:tblCellMar>
            <w:top w:w="0" w:type="dxa"/>
            <w:left w:w="108" w:type="dxa"/>
            <w:bottom w:w="0" w:type="dxa"/>
            <w:right w:w="108" w:type="dxa"/>
          </w:tblCellMar>
        </w:tblPrEx>
        <w:trPr>
          <w:trHeight w:val="270" w:hRule="atLeast"/>
        </w:trPr>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b/>
                <w:bCs/>
                <w:color w:val="000000"/>
                <w:kern w:val="0"/>
                <w:sz w:val="18"/>
                <w:szCs w:val="18"/>
              </w:rPr>
            </w:pPr>
            <w:r>
              <w:rPr>
                <w:rFonts w:hint="eastAsia" w:ascii="宋体" w:hAnsi="宋体" w:cs="Times New Roman"/>
                <w:b/>
                <w:bCs/>
                <w:color w:val="000000"/>
                <w:kern w:val="0"/>
                <w:sz w:val="18"/>
                <w:szCs w:val="18"/>
              </w:rPr>
              <w:t>编号</w:t>
            </w:r>
          </w:p>
        </w:tc>
        <w:tc>
          <w:tcPr>
            <w:tcW w:w="234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b/>
                <w:bCs/>
                <w:color w:val="000000"/>
                <w:kern w:val="0"/>
                <w:sz w:val="18"/>
                <w:szCs w:val="18"/>
              </w:rPr>
            </w:pPr>
            <w:r>
              <w:rPr>
                <w:rFonts w:hint="eastAsia" w:ascii="宋体" w:hAnsi="宋体" w:cs="Times New Roman"/>
                <w:b/>
                <w:bCs/>
                <w:color w:val="000000"/>
                <w:kern w:val="0"/>
                <w:sz w:val="18"/>
                <w:szCs w:val="18"/>
              </w:rPr>
              <w:t>元数据</w:t>
            </w:r>
            <w:r>
              <w:rPr>
                <w:rFonts w:ascii="宋体" w:hAnsi="宋体" w:cs="Times New Roman"/>
                <w:b/>
                <w:bCs/>
                <w:color w:val="000000"/>
                <w:kern w:val="0"/>
                <w:sz w:val="18"/>
                <w:szCs w:val="18"/>
              </w:rPr>
              <w:t xml:space="preserve"> </w:t>
            </w:r>
          </w:p>
        </w:tc>
        <w:tc>
          <w:tcPr>
            <w:tcW w:w="184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b/>
                <w:bCs/>
                <w:color w:val="000000"/>
                <w:kern w:val="0"/>
                <w:sz w:val="18"/>
                <w:szCs w:val="18"/>
              </w:rPr>
            </w:pPr>
            <w:r>
              <w:rPr>
                <w:rFonts w:hint="eastAsia" w:ascii="宋体" w:hAnsi="宋体" w:cs="Times New Roman"/>
                <w:b/>
                <w:bCs/>
                <w:color w:val="000000"/>
                <w:kern w:val="0"/>
                <w:sz w:val="18"/>
                <w:szCs w:val="18"/>
              </w:rPr>
              <w:t>编号</w:t>
            </w:r>
          </w:p>
        </w:tc>
        <w:tc>
          <w:tcPr>
            <w:tcW w:w="25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b/>
                <w:bCs/>
                <w:color w:val="000000"/>
                <w:kern w:val="0"/>
                <w:sz w:val="18"/>
                <w:szCs w:val="18"/>
              </w:rPr>
            </w:pPr>
            <w:r>
              <w:rPr>
                <w:rFonts w:hint="eastAsia" w:ascii="宋体" w:hAnsi="宋体" w:cs="Times New Roman"/>
                <w:b/>
                <w:bCs/>
                <w:color w:val="000000"/>
                <w:kern w:val="0"/>
                <w:sz w:val="18"/>
                <w:szCs w:val="18"/>
              </w:rPr>
              <w:t>子元数据</w:t>
            </w: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 w:val="18"/>
                <w:szCs w:val="18"/>
              </w:rPr>
            </w:pPr>
            <w:r>
              <w:rPr>
                <w:rFonts w:eastAsia="等线" w:cs="Times New Roman"/>
                <w:color w:val="000000"/>
                <w:sz w:val="18"/>
                <w:szCs w:val="18"/>
              </w:rPr>
              <w:t>M1</w:t>
            </w:r>
          </w:p>
        </w:tc>
        <w:tc>
          <w:tcPr>
            <w:tcW w:w="234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color w:val="000000"/>
                <w:kern w:val="0"/>
                <w:sz w:val="18"/>
                <w:szCs w:val="18"/>
              </w:rPr>
            </w:pPr>
            <w:r>
              <w:rPr>
                <w:rFonts w:hint="eastAsia" w:ascii="宋体" w:hAnsi="宋体" w:cs="Times New Roman"/>
                <w:color w:val="000000"/>
                <w:kern w:val="0"/>
                <w:sz w:val="18"/>
                <w:szCs w:val="18"/>
              </w:rPr>
              <w:t>项目名称</w:t>
            </w:r>
          </w:p>
        </w:tc>
        <w:tc>
          <w:tcPr>
            <w:tcW w:w="184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color w:val="000000"/>
                <w:kern w:val="0"/>
                <w:sz w:val="18"/>
                <w:szCs w:val="18"/>
              </w:rPr>
            </w:pP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color w:val="000000"/>
                <w:kern w:val="0"/>
                <w:sz w:val="18"/>
                <w:szCs w:val="18"/>
              </w:rPr>
            </w:pP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 w:val="18"/>
                <w:szCs w:val="18"/>
              </w:rPr>
            </w:pPr>
            <w:r>
              <w:rPr>
                <w:rFonts w:eastAsia="等线" w:cs="Times New Roman"/>
                <w:color w:val="000000"/>
                <w:sz w:val="18"/>
                <w:szCs w:val="18"/>
              </w:rPr>
              <w:t>M2</w:t>
            </w:r>
          </w:p>
        </w:tc>
        <w:tc>
          <w:tcPr>
            <w:tcW w:w="234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color w:val="000000"/>
                <w:kern w:val="0"/>
                <w:sz w:val="18"/>
                <w:szCs w:val="18"/>
              </w:rPr>
            </w:pPr>
            <w:r>
              <w:rPr>
                <w:rFonts w:hint="eastAsia" w:ascii="宋体" w:hAnsi="宋体" w:cs="Times New Roman"/>
                <w:color w:val="000000"/>
                <w:kern w:val="0"/>
                <w:sz w:val="18"/>
                <w:szCs w:val="18"/>
              </w:rPr>
              <w:t>标段名称</w:t>
            </w:r>
          </w:p>
        </w:tc>
        <w:tc>
          <w:tcPr>
            <w:tcW w:w="184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color w:val="000000"/>
                <w:kern w:val="0"/>
                <w:sz w:val="18"/>
                <w:szCs w:val="18"/>
              </w:rPr>
            </w:pP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color w:val="000000"/>
                <w:kern w:val="0"/>
                <w:sz w:val="18"/>
                <w:szCs w:val="18"/>
              </w:rPr>
            </w:pP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 w:val="18"/>
                <w:szCs w:val="18"/>
              </w:rPr>
            </w:pPr>
            <w:r>
              <w:rPr>
                <w:rFonts w:eastAsia="等线" w:cs="Times New Roman"/>
                <w:color w:val="000000"/>
                <w:sz w:val="18"/>
                <w:szCs w:val="18"/>
              </w:rPr>
              <w:t>M3</w:t>
            </w:r>
          </w:p>
        </w:tc>
        <w:tc>
          <w:tcPr>
            <w:tcW w:w="234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color w:val="000000"/>
                <w:kern w:val="0"/>
                <w:sz w:val="18"/>
                <w:szCs w:val="18"/>
              </w:rPr>
            </w:pPr>
            <w:r>
              <w:rPr>
                <w:rFonts w:hint="eastAsia" w:ascii="宋体" w:hAnsi="宋体" w:cs="Times New Roman"/>
                <w:color w:val="000000"/>
                <w:kern w:val="0"/>
                <w:sz w:val="18"/>
                <w:szCs w:val="18"/>
              </w:rPr>
              <w:t>标段编号</w:t>
            </w:r>
          </w:p>
        </w:tc>
        <w:tc>
          <w:tcPr>
            <w:tcW w:w="184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color w:val="000000"/>
                <w:kern w:val="0"/>
                <w:sz w:val="18"/>
                <w:szCs w:val="18"/>
              </w:rPr>
            </w:pP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color w:val="000000"/>
                <w:kern w:val="0"/>
                <w:sz w:val="18"/>
                <w:szCs w:val="18"/>
              </w:rPr>
            </w:pP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 w:val="18"/>
                <w:szCs w:val="18"/>
              </w:rPr>
            </w:pPr>
            <w:r>
              <w:rPr>
                <w:rFonts w:eastAsia="等线" w:cs="Times New Roman"/>
                <w:color w:val="000000"/>
                <w:sz w:val="18"/>
                <w:szCs w:val="18"/>
              </w:rPr>
              <w:t>M4</w:t>
            </w:r>
          </w:p>
        </w:tc>
        <w:tc>
          <w:tcPr>
            <w:tcW w:w="234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color w:val="000000"/>
                <w:kern w:val="0"/>
                <w:sz w:val="18"/>
                <w:szCs w:val="18"/>
              </w:rPr>
            </w:pPr>
            <w:r>
              <w:rPr>
                <w:rFonts w:hint="eastAsia" w:ascii="宋体" w:hAnsi="宋体" w:cs="Times New Roman"/>
                <w:color w:val="000000"/>
                <w:kern w:val="0"/>
                <w:sz w:val="18"/>
                <w:szCs w:val="18"/>
              </w:rPr>
              <w:t>标段分类</w:t>
            </w:r>
          </w:p>
        </w:tc>
        <w:tc>
          <w:tcPr>
            <w:tcW w:w="184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color w:val="000000"/>
                <w:kern w:val="0"/>
                <w:sz w:val="18"/>
                <w:szCs w:val="18"/>
              </w:rPr>
            </w:pP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color w:val="000000"/>
                <w:kern w:val="0"/>
                <w:sz w:val="18"/>
                <w:szCs w:val="18"/>
              </w:rPr>
            </w:pP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 w:val="18"/>
                <w:szCs w:val="18"/>
              </w:rPr>
            </w:pPr>
            <w:r>
              <w:rPr>
                <w:rFonts w:eastAsia="等线" w:cs="Times New Roman"/>
                <w:color w:val="000000"/>
                <w:sz w:val="18"/>
                <w:szCs w:val="18"/>
              </w:rPr>
              <w:t>M5</w:t>
            </w:r>
          </w:p>
        </w:tc>
        <w:tc>
          <w:tcPr>
            <w:tcW w:w="234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color w:val="000000"/>
                <w:kern w:val="0"/>
                <w:sz w:val="18"/>
                <w:szCs w:val="18"/>
              </w:rPr>
            </w:pPr>
            <w:r>
              <w:rPr>
                <w:rFonts w:hint="eastAsia" w:ascii="宋体" w:hAnsi="宋体" w:cs="Times New Roman"/>
                <w:color w:val="000000"/>
                <w:kern w:val="0"/>
                <w:sz w:val="18"/>
                <w:szCs w:val="18"/>
              </w:rPr>
              <w:t>标段概算或预算</w:t>
            </w:r>
          </w:p>
        </w:tc>
        <w:tc>
          <w:tcPr>
            <w:tcW w:w="184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color w:val="000000"/>
                <w:kern w:val="0"/>
                <w:sz w:val="18"/>
                <w:szCs w:val="18"/>
              </w:rPr>
            </w:pP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color w:val="000000"/>
                <w:kern w:val="0"/>
                <w:sz w:val="18"/>
                <w:szCs w:val="18"/>
              </w:rPr>
            </w:pP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 w:val="18"/>
                <w:szCs w:val="18"/>
              </w:rPr>
            </w:pPr>
            <w:r>
              <w:rPr>
                <w:rFonts w:eastAsia="等线" w:cs="Times New Roman"/>
                <w:color w:val="000000"/>
                <w:sz w:val="18"/>
                <w:szCs w:val="18"/>
              </w:rPr>
              <w:t>M6</w:t>
            </w:r>
          </w:p>
        </w:tc>
        <w:tc>
          <w:tcPr>
            <w:tcW w:w="234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color w:val="000000"/>
                <w:kern w:val="0"/>
                <w:sz w:val="18"/>
                <w:szCs w:val="18"/>
              </w:rPr>
            </w:pPr>
            <w:r>
              <w:rPr>
                <w:rFonts w:hint="eastAsia" w:ascii="宋体" w:hAnsi="宋体" w:cs="Times New Roman"/>
                <w:color w:val="000000"/>
                <w:kern w:val="0"/>
                <w:sz w:val="18"/>
                <w:szCs w:val="18"/>
              </w:rPr>
              <w:t>资格审查方式</w:t>
            </w:r>
          </w:p>
        </w:tc>
        <w:tc>
          <w:tcPr>
            <w:tcW w:w="184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color w:val="000000"/>
                <w:kern w:val="0"/>
                <w:sz w:val="18"/>
                <w:szCs w:val="18"/>
              </w:rPr>
            </w:pP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color w:val="000000"/>
                <w:kern w:val="0"/>
                <w:sz w:val="18"/>
                <w:szCs w:val="18"/>
              </w:rPr>
            </w:pP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 w:val="18"/>
                <w:szCs w:val="18"/>
              </w:rPr>
            </w:pPr>
            <w:r>
              <w:rPr>
                <w:rFonts w:eastAsia="等线" w:cs="Times New Roman"/>
                <w:color w:val="000000"/>
                <w:sz w:val="18"/>
                <w:szCs w:val="18"/>
              </w:rPr>
              <w:t>M7</w:t>
            </w:r>
          </w:p>
        </w:tc>
        <w:tc>
          <w:tcPr>
            <w:tcW w:w="234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color w:val="000000"/>
                <w:kern w:val="0"/>
                <w:sz w:val="18"/>
                <w:szCs w:val="18"/>
              </w:rPr>
            </w:pPr>
            <w:r>
              <w:rPr>
                <w:rFonts w:hint="eastAsia" w:ascii="宋体" w:hAnsi="宋体" w:cs="Times New Roman"/>
                <w:color w:val="000000"/>
                <w:kern w:val="0"/>
                <w:sz w:val="18"/>
                <w:szCs w:val="18"/>
              </w:rPr>
              <w:t>招标方式</w:t>
            </w:r>
          </w:p>
        </w:tc>
        <w:tc>
          <w:tcPr>
            <w:tcW w:w="184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color w:val="000000"/>
                <w:kern w:val="0"/>
                <w:sz w:val="18"/>
                <w:szCs w:val="18"/>
              </w:rPr>
            </w:pP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color w:val="000000"/>
                <w:kern w:val="0"/>
                <w:sz w:val="18"/>
                <w:szCs w:val="18"/>
              </w:rPr>
            </w:pP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 w:val="18"/>
                <w:szCs w:val="18"/>
              </w:rPr>
            </w:pPr>
            <w:r>
              <w:rPr>
                <w:rFonts w:eastAsia="等线" w:cs="Times New Roman"/>
                <w:color w:val="000000"/>
                <w:sz w:val="18"/>
                <w:szCs w:val="18"/>
              </w:rPr>
              <w:t>M8</w:t>
            </w:r>
          </w:p>
        </w:tc>
        <w:tc>
          <w:tcPr>
            <w:tcW w:w="234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color w:val="000000"/>
                <w:kern w:val="0"/>
                <w:sz w:val="18"/>
                <w:szCs w:val="18"/>
              </w:rPr>
            </w:pPr>
            <w:r>
              <w:rPr>
                <w:rFonts w:hint="eastAsia" w:ascii="宋体" w:hAnsi="宋体" w:cs="Times New Roman"/>
                <w:color w:val="000000"/>
                <w:kern w:val="0"/>
                <w:sz w:val="18"/>
                <w:szCs w:val="18"/>
              </w:rPr>
              <w:t>是否重新招标</w:t>
            </w:r>
          </w:p>
        </w:tc>
        <w:tc>
          <w:tcPr>
            <w:tcW w:w="184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color w:val="000000"/>
                <w:kern w:val="0"/>
                <w:sz w:val="18"/>
                <w:szCs w:val="18"/>
              </w:rPr>
            </w:pP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color w:val="000000"/>
                <w:kern w:val="0"/>
                <w:sz w:val="18"/>
                <w:szCs w:val="18"/>
              </w:rPr>
            </w:pP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 w:val="18"/>
                <w:szCs w:val="18"/>
              </w:rPr>
            </w:pPr>
            <w:r>
              <w:rPr>
                <w:rFonts w:eastAsia="等线" w:cs="Times New Roman"/>
                <w:color w:val="000000"/>
                <w:sz w:val="18"/>
                <w:szCs w:val="18"/>
              </w:rPr>
              <w:t>M9</w:t>
            </w:r>
          </w:p>
        </w:tc>
        <w:tc>
          <w:tcPr>
            <w:tcW w:w="234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color w:val="000000"/>
                <w:kern w:val="0"/>
                <w:sz w:val="18"/>
                <w:szCs w:val="18"/>
              </w:rPr>
            </w:pPr>
            <w:r>
              <w:rPr>
                <w:rFonts w:hint="eastAsia" w:ascii="宋体" w:hAnsi="宋体" w:cs="Times New Roman"/>
                <w:color w:val="000000"/>
                <w:kern w:val="0"/>
                <w:sz w:val="18"/>
                <w:szCs w:val="18"/>
              </w:rPr>
              <w:t>招标人</w:t>
            </w:r>
          </w:p>
        </w:tc>
        <w:tc>
          <w:tcPr>
            <w:tcW w:w="184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color w:val="000000"/>
                <w:kern w:val="0"/>
                <w:sz w:val="18"/>
                <w:szCs w:val="18"/>
              </w:rPr>
            </w:pP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color w:val="000000"/>
                <w:kern w:val="0"/>
                <w:sz w:val="18"/>
                <w:szCs w:val="18"/>
              </w:rPr>
            </w:pP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 w:val="18"/>
                <w:szCs w:val="18"/>
              </w:rPr>
            </w:pPr>
            <w:r>
              <w:rPr>
                <w:rFonts w:eastAsia="等线" w:cs="Times New Roman"/>
                <w:color w:val="000000"/>
                <w:sz w:val="18"/>
                <w:szCs w:val="18"/>
              </w:rPr>
              <w:t>M10</w:t>
            </w:r>
          </w:p>
        </w:tc>
        <w:tc>
          <w:tcPr>
            <w:tcW w:w="234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color w:val="000000"/>
                <w:kern w:val="0"/>
                <w:sz w:val="18"/>
                <w:szCs w:val="18"/>
              </w:rPr>
            </w:pPr>
            <w:r>
              <w:rPr>
                <w:rFonts w:hint="eastAsia" w:ascii="宋体" w:hAnsi="宋体" w:cs="Times New Roman"/>
                <w:color w:val="000000"/>
                <w:kern w:val="0"/>
                <w:sz w:val="18"/>
                <w:szCs w:val="18"/>
              </w:rPr>
              <w:t>招标代理机构</w:t>
            </w:r>
          </w:p>
        </w:tc>
        <w:tc>
          <w:tcPr>
            <w:tcW w:w="184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color w:val="000000"/>
                <w:kern w:val="0"/>
                <w:sz w:val="18"/>
                <w:szCs w:val="18"/>
              </w:rPr>
            </w:pP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color w:val="000000"/>
                <w:kern w:val="0"/>
                <w:sz w:val="18"/>
                <w:szCs w:val="18"/>
              </w:rPr>
            </w:pP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 w:val="18"/>
                <w:szCs w:val="18"/>
              </w:rPr>
            </w:pPr>
            <w:r>
              <w:rPr>
                <w:rFonts w:eastAsia="等线" w:cs="Times New Roman"/>
                <w:color w:val="000000"/>
                <w:sz w:val="18"/>
                <w:szCs w:val="18"/>
              </w:rPr>
              <w:t>M11</w:t>
            </w:r>
          </w:p>
        </w:tc>
        <w:tc>
          <w:tcPr>
            <w:tcW w:w="234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color w:val="000000"/>
                <w:kern w:val="0"/>
                <w:sz w:val="18"/>
                <w:szCs w:val="18"/>
              </w:rPr>
            </w:pPr>
            <w:r>
              <w:rPr>
                <w:rFonts w:hint="eastAsia" w:ascii="宋体" w:hAnsi="宋体" w:cs="Times New Roman"/>
                <w:color w:val="000000"/>
                <w:kern w:val="0"/>
                <w:sz w:val="18"/>
                <w:szCs w:val="18"/>
              </w:rPr>
              <w:t>评标办法</w:t>
            </w:r>
          </w:p>
        </w:tc>
        <w:tc>
          <w:tcPr>
            <w:tcW w:w="184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color w:val="000000"/>
                <w:kern w:val="0"/>
                <w:sz w:val="18"/>
                <w:szCs w:val="18"/>
              </w:rPr>
            </w:pP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color w:val="000000"/>
                <w:kern w:val="0"/>
                <w:sz w:val="18"/>
                <w:szCs w:val="18"/>
              </w:rPr>
            </w:pP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 w:val="18"/>
                <w:szCs w:val="18"/>
              </w:rPr>
            </w:pPr>
            <w:r>
              <w:rPr>
                <w:rFonts w:eastAsia="等线" w:cs="Times New Roman"/>
                <w:color w:val="000000"/>
                <w:sz w:val="18"/>
                <w:szCs w:val="18"/>
              </w:rPr>
              <w:t>M12</w:t>
            </w:r>
          </w:p>
        </w:tc>
        <w:tc>
          <w:tcPr>
            <w:tcW w:w="234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color w:val="000000"/>
                <w:kern w:val="0"/>
                <w:sz w:val="18"/>
                <w:szCs w:val="18"/>
              </w:rPr>
            </w:pPr>
            <w:r>
              <w:rPr>
                <w:rFonts w:hint="eastAsia" w:ascii="宋体" w:hAnsi="宋体" w:cs="Times New Roman"/>
                <w:color w:val="000000"/>
                <w:kern w:val="0"/>
                <w:sz w:val="18"/>
                <w:szCs w:val="18"/>
              </w:rPr>
              <w:t>招标文件售价</w:t>
            </w:r>
          </w:p>
        </w:tc>
        <w:tc>
          <w:tcPr>
            <w:tcW w:w="184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color w:val="000000"/>
                <w:kern w:val="0"/>
                <w:sz w:val="18"/>
                <w:szCs w:val="18"/>
              </w:rPr>
            </w:pP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color w:val="000000"/>
                <w:kern w:val="0"/>
                <w:sz w:val="18"/>
                <w:szCs w:val="18"/>
              </w:rPr>
            </w:pP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 w:val="18"/>
                <w:szCs w:val="18"/>
              </w:rPr>
            </w:pPr>
            <w:r>
              <w:rPr>
                <w:rFonts w:eastAsia="等线" w:cs="Times New Roman"/>
                <w:color w:val="000000"/>
                <w:sz w:val="18"/>
                <w:szCs w:val="18"/>
              </w:rPr>
              <w:t>M13</w:t>
            </w:r>
          </w:p>
        </w:tc>
        <w:tc>
          <w:tcPr>
            <w:tcW w:w="234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color w:val="000000"/>
                <w:kern w:val="0"/>
                <w:sz w:val="18"/>
                <w:szCs w:val="18"/>
              </w:rPr>
            </w:pPr>
            <w:r>
              <w:rPr>
                <w:rFonts w:hint="eastAsia" w:ascii="宋体" w:hAnsi="宋体" w:cs="Times New Roman"/>
                <w:color w:val="000000"/>
                <w:kern w:val="0"/>
                <w:sz w:val="18"/>
                <w:szCs w:val="18"/>
              </w:rPr>
              <w:t>招标文件发售开始时间</w:t>
            </w:r>
          </w:p>
        </w:tc>
        <w:tc>
          <w:tcPr>
            <w:tcW w:w="184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color w:val="000000"/>
                <w:kern w:val="0"/>
                <w:sz w:val="18"/>
                <w:szCs w:val="18"/>
              </w:rPr>
            </w:pP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color w:val="000000"/>
                <w:kern w:val="0"/>
                <w:sz w:val="18"/>
                <w:szCs w:val="18"/>
              </w:rPr>
            </w:pP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 w:val="18"/>
                <w:szCs w:val="18"/>
              </w:rPr>
            </w:pPr>
            <w:r>
              <w:rPr>
                <w:rFonts w:eastAsia="等线" w:cs="Times New Roman"/>
                <w:color w:val="000000"/>
                <w:sz w:val="18"/>
                <w:szCs w:val="18"/>
              </w:rPr>
              <w:t>M14</w:t>
            </w:r>
          </w:p>
        </w:tc>
        <w:tc>
          <w:tcPr>
            <w:tcW w:w="234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color w:val="000000"/>
                <w:kern w:val="0"/>
                <w:sz w:val="18"/>
                <w:szCs w:val="18"/>
              </w:rPr>
            </w:pPr>
            <w:r>
              <w:rPr>
                <w:rFonts w:hint="eastAsia" w:ascii="宋体" w:hAnsi="宋体" w:cs="Times New Roman"/>
                <w:color w:val="000000"/>
                <w:kern w:val="0"/>
                <w:sz w:val="18"/>
                <w:szCs w:val="18"/>
              </w:rPr>
              <w:t>招标文件发售截止时间</w:t>
            </w:r>
          </w:p>
        </w:tc>
        <w:tc>
          <w:tcPr>
            <w:tcW w:w="184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color w:val="000000"/>
                <w:kern w:val="0"/>
                <w:sz w:val="18"/>
                <w:szCs w:val="18"/>
              </w:rPr>
            </w:pP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color w:val="000000"/>
                <w:kern w:val="0"/>
                <w:sz w:val="18"/>
                <w:szCs w:val="18"/>
              </w:rPr>
            </w:pP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 w:val="18"/>
                <w:szCs w:val="18"/>
              </w:rPr>
            </w:pPr>
            <w:r>
              <w:rPr>
                <w:rFonts w:eastAsia="等线" w:cs="Times New Roman"/>
                <w:color w:val="000000"/>
                <w:sz w:val="18"/>
                <w:szCs w:val="18"/>
              </w:rPr>
              <w:t>M15</w:t>
            </w:r>
          </w:p>
        </w:tc>
        <w:tc>
          <w:tcPr>
            <w:tcW w:w="234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color w:val="000000"/>
                <w:kern w:val="0"/>
                <w:sz w:val="18"/>
                <w:szCs w:val="18"/>
              </w:rPr>
            </w:pPr>
            <w:r>
              <w:rPr>
                <w:rFonts w:hint="eastAsia" w:ascii="宋体" w:hAnsi="宋体" w:cs="Times New Roman"/>
                <w:color w:val="000000"/>
                <w:kern w:val="0"/>
                <w:sz w:val="18"/>
                <w:szCs w:val="18"/>
              </w:rPr>
              <w:t>开标时间</w:t>
            </w:r>
          </w:p>
        </w:tc>
        <w:tc>
          <w:tcPr>
            <w:tcW w:w="184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color w:val="000000"/>
                <w:kern w:val="0"/>
                <w:sz w:val="18"/>
                <w:szCs w:val="18"/>
              </w:rPr>
            </w:pP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color w:val="000000"/>
                <w:kern w:val="0"/>
                <w:sz w:val="18"/>
                <w:szCs w:val="18"/>
              </w:rPr>
            </w:pPr>
          </w:p>
        </w:tc>
      </w:tr>
    </w:tbl>
    <w:p>
      <w:pPr>
        <w:ind w:firstLine="0" w:firstLineChars="0"/>
        <w:jc w:val="center"/>
        <w:rPr>
          <w:rFonts w:ascii="楷体" w:hAnsi="楷体" w:eastAsia="楷体" w:cs="Times New Roman"/>
        </w:rPr>
      </w:pPr>
      <w:r>
        <w:rPr>
          <w:rFonts w:hint="eastAsia" w:ascii="楷体" w:hAnsi="楷体" w:eastAsia="楷体" w:cs="Times New Roman"/>
        </w:rPr>
        <w:t>表4</w:t>
      </w:r>
      <w:r>
        <w:rPr>
          <w:rFonts w:ascii="楷体" w:hAnsi="楷体" w:eastAsia="楷体" w:cs="Times New Roman"/>
        </w:rPr>
        <w:t xml:space="preserve"> </w:t>
      </w:r>
      <w:r>
        <w:rPr>
          <w:rFonts w:hint="eastAsia" w:ascii="楷体" w:hAnsi="楷体" w:eastAsia="楷体" w:cs="Times New Roman"/>
        </w:rPr>
        <w:t>（续）</w:t>
      </w:r>
    </w:p>
    <w:tbl>
      <w:tblPr>
        <w:tblStyle w:val="12"/>
        <w:tblW w:w="8217" w:type="dxa"/>
        <w:tblInd w:w="0" w:type="dxa"/>
        <w:tblLayout w:type="autofit"/>
        <w:tblCellMar>
          <w:top w:w="0" w:type="dxa"/>
          <w:left w:w="108" w:type="dxa"/>
          <w:bottom w:w="0" w:type="dxa"/>
          <w:right w:w="108" w:type="dxa"/>
        </w:tblCellMar>
      </w:tblPr>
      <w:tblGrid>
        <w:gridCol w:w="1480"/>
        <w:gridCol w:w="2343"/>
        <w:gridCol w:w="1842"/>
        <w:gridCol w:w="2552"/>
      </w:tblGrid>
      <w:tr>
        <w:tblPrEx>
          <w:tblCellMar>
            <w:top w:w="0" w:type="dxa"/>
            <w:left w:w="108" w:type="dxa"/>
            <w:bottom w:w="0" w:type="dxa"/>
            <w:right w:w="108" w:type="dxa"/>
          </w:tblCellMar>
        </w:tblPrEx>
        <w:trPr>
          <w:trHeight w:val="270" w:hRule="atLeast"/>
        </w:trPr>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b/>
                <w:bCs/>
                <w:color w:val="000000"/>
                <w:kern w:val="0"/>
                <w:sz w:val="18"/>
                <w:szCs w:val="18"/>
              </w:rPr>
            </w:pPr>
            <w:r>
              <w:rPr>
                <w:rFonts w:hint="eastAsia" w:ascii="宋体" w:hAnsi="宋体" w:cs="Times New Roman"/>
                <w:b/>
                <w:bCs/>
                <w:color w:val="000000"/>
                <w:kern w:val="0"/>
                <w:sz w:val="18"/>
                <w:szCs w:val="18"/>
              </w:rPr>
              <w:t>编号</w:t>
            </w:r>
          </w:p>
        </w:tc>
        <w:tc>
          <w:tcPr>
            <w:tcW w:w="234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b/>
                <w:bCs/>
                <w:color w:val="000000"/>
                <w:kern w:val="0"/>
                <w:sz w:val="18"/>
                <w:szCs w:val="18"/>
              </w:rPr>
            </w:pPr>
            <w:r>
              <w:rPr>
                <w:rFonts w:hint="eastAsia" w:ascii="宋体" w:hAnsi="宋体" w:cs="Times New Roman"/>
                <w:b/>
                <w:bCs/>
                <w:color w:val="000000"/>
                <w:kern w:val="0"/>
                <w:sz w:val="18"/>
                <w:szCs w:val="18"/>
              </w:rPr>
              <w:t>元数据</w:t>
            </w:r>
            <w:r>
              <w:rPr>
                <w:rFonts w:ascii="宋体" w:hAnsi="宋体" w:cs="Times New Roman"/>
                <w:b/>
                <w:bCs/>
                <w:color w:val="000000"/>
                <w:kern w:val="0"/>
                <w:sz w:val="18"/>
                <w:szCs w:val="18"/>
              </w:rPr>
              <w:t xml:space="preserve"> </w:t>
            </w:r>
          </w:p>
        </w:tc>
        <w:tc>
          <w:tcPr>
            <w:tcW w:w="184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b/>
                <w:bCs/>
                <w:color w:val="000000"/>
                <w:kern w:val="0"/>
                <w:sz w:val="18"/>
                <w:szCs w:val="18"/>
              </w:rPr>
            </w:pPr>
            <w:r>
              <w:rPr>
                <w:rFonts w:hint="eastAsia" w:ascii="宋体" w:hAnsi="宋体" w:cs="Times New Roman"/>
                <w:b/>
                <w:bCs/>
                <w:color w:val="000000"/>
                <w:kern w:val="0"/>
                <w:sz w:val="18"/>
                <w:szCs w:val="18"/>
              </w:rPr>
              <w:t>编号</w:t>
            </w:r>
          </w:p>
        </w:tc>
        <w:tc>
          <w:tcPr>
            <w:tcW w:w="25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b/>
                <w:bCs/>
                <w:color w:val="000000"/>
                <w:kern w:val="0"/>
                <w:sz w:val="18"/>
                <w:szCs w:val="18"/>
              </w:rPr>
            </w:pPr>
            <w:r>
              <w:rPr>
                <w:rFonts w:hint="eastAsia" w:ascii="宋体" w:hAnsi="宋体" w:cs="Times New Roman"/>
                <w:b/>
                <w:bCs/>
                <w:color w:val="000000"/>
                <w:kern w:val="0"/>
                <w:sz w:val="18"/>
                <w:szCs w:val="18"/>
              </w:rPr>
              <w:t>子元数据</w:t>
            </w: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 w:val="18"/>
                <w:szCs w:val="18"/>
              </w:rPr>
            </w:pPr>
            <w:r>
              <w:rPr>
                <w:rFonts w:eastAsia="等线" w:cs="Times New Roman"/>
                <w:color w:val="000000"/>
                <w:sz w:val="18"/>
                <w:szCs w:val="18"/>
              </w:rPr>
              <w:t>M16</w:t>
            </w:r>
          </w:p>
        </w:tc>
        <w:tc>
          <w:tcPr>
            <w:tcW w:w="234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color w:val="000000"/>
                <w:kern w:val="0"/>
                <w:sz w:val="18"/>
                <w:szCs w:val="18"/>
              </w:rPr>
            </w:pPr>
            <w:r>
              <w:rPr>
                <w:rFonts w:hint="eastAsia" w:ascii="宋体" w:hAnsi="宋体" w:cs="Times New Roman"/>
                <w:color w:val="000000"/>
                <w:kern w:val="0"/>
                <w:sz w:val="18"/>
                <w:szCs w:val="18"/>
              </w:rPr>
              <w:t>经办人</w:t>
            </w:r>
          </w:p>
        </w:tc>
        <w:tc>
          <w:tcPr>
            <w:tcW w:w="184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color w:val="000000"/>
                <w:kern w:val="0"/>
                <w:sz w:val="18"/>
                <w:szCs w:val="18"/>
              </w:rPr>
            </w:pP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color w:val="000000"/>
                <w:kern w:val="0"/>
                <w:sz w:val="18"/>
                <w:szCs w:val="18"/>
              </w:rPr>
            </w:pP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color w:val="000000"/>
                <w:kern w:val="0"/>
                <w:sz w:val="18"/>
                <w:szCs w:val="18"/>
              </w:rPr>
            </w:pPr>
            <w:r>
              <w:rPr>
                <w:rFonts w:eastAsia="等线" w:cs="Times New Roman"/>
                <w:color w:val="000000"/>
                <w:sz w:val="18"/>
                <w:szCs w:val="18"/>
              </w:rPr>
              <w:t>M17</w:t>
            </w:r>
          </w:p>
        </w:tc>
        <w:tc>
          <w:tcPr>
            <w:tcW w:w="234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color w:val="000000"/>
                <w:kern w:val="0"/>
                <w:sz w:val="18"/>
                <w:szCs w:val="18"/>
              </w:rPr>
            </w:pPr>
            <w:r>
              <w:rPr>
                <w:rFonts w:hint="eastAsia" w:ascii="宋体" w:hAnsi="宋体" w:cs="Times New Roman"/>
                <w:color w:val="000000"/>
                <w:kern w:val="0"/>
                <w:sz w:val="18"/>
                <w:szCs w:val="18"/>
              </w:rPr>
              <w:t>投标人</w:t>
            </w:r>
          </w:p>
        </w:tc>
        <w:tc>
          <w:tcPr>
            <w:tcW w:w="184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color w:val="000000"/>
                <w:kern w:val="0"/>
                <w:sz w:val="18"/>
                <w:szCs w:val="18"/>
              </w:rPr>
            </w:pP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color w:val="000000"/>
                <w:kern w:val="0"/>
                <w:sz w:val="18"/>
                <w:szCs w:val="18"/>
              </w:rPr>
            </w:pP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000000"/>
                <w:sz w:val="18"/>
                <w:szCs w:val="18"/>
              </w:rPr>
            </w:pPr>
            <w:r>
              <w:rPr>
                <w:rFonts w:eastAsia="等线" w:cs="Times New Roman"/>
                <w:color w:val="000000"/>
                <w:sz w:val="18"/>
                <w:szCs w:val="18"/>
              </w:rPr>
              <w:t>M18</w:t>
            </w:r>
          </w:p>
        </w:tc>
        <w:tc>
          <w:tcPr>
            <w:tcW w:w="234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color w:val="000000"/>
                <w:kern w:val="0"/>
                <w:sz w:val="18"/>
                <w:szCs w:val="18"/>
              </w:rPr>
            </w:pPr>
            <w:r>
              <w:rPr>
                <w:rFonts w:hint="eastAsia" w:ascii="宋体" w:hAnsi="宋体" w:cs="Times New Roman"/>
                <w:color w:val="000000"/>
                <w:kern w:val="0"/>
                <w:sz w:val="18"/>
                <w:szCs w:val="18"/>
              </w:rPr>
              <w:t>投标文件递交时间</w:t>
            </w:r>
          </w:p>
        </w:tc>
        <w:tc>
          <w:tcPr>
            <w:tcW w:w="184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color w:val="000000"/>
                <w:kern w:val="0"/>
                <w:sz w:val="18"/>
                <w:szCs w:val="18"/>
              </w:rPr>
            </w:pP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color w:val="000000"/>
                <w:kern w:val="0"/>
                <w:sz w:val="18"/>
                <w:szCs w:val="18"/>
              </w:rPr>
            </w:pP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000000"/>
                <w:sz w:val="18"/>
                <w:szCs w:val="18"/>
              </w:rPr>
            </w:pPr>
            <w:r>
              <w:rPr>
                <w:rFonts w:eastAsia="等线" w:cs="Times New Roman"/>
                <w:color w:val="000000"/>
                <w:sz w:val="18"/>
                <w:szCs w:val="18"/>
              </w:rPr>
              <w:t>M19</w:t>
            </w:r>
          </w:p>
        </w:tc>
        <w:tc>
          <w:tcPr>
            <w:tcW w:w="234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color w:val="000000"/>
                <w:kern w:val="0"/>
                <w:sz w:val="18"/>
                <w:szCs w:val="18"/>
              </w:rPr>
            </w:pPr>
            <w:r>
              <w:rPr>
                <w:rFonts w:hint="eastAsia" w:ascii="宋体" w:hAnsi="宋体" w:cs="Times New Roman"/>
                <w:color w:val="000000"/>
                <w:kern w:val="0"/>
                <w:sz w:val="18"/>
                <w:szCs w:val="18"/>
              </w:rPr>
              <w:t>中标人</w:t>
            </w:r>
          </w:p>
        </w:tc>
        <w:tc>
          <w:tcPr>
            <w:tcW w:w="184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color w:val="000000"/>
                <w:kern w:val="0"/>
                <w:sz w:val="18"/>
                <w:szCs w:val="18"/>
              </w:rPr>
            </w:pP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color w:val="000000"/>
                <w:kern w:val="0"/>
                <w:sz w:val="18"/>
                <w:szCs w:val="18"/>
              </w:rPr>
            </w:pP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000000"/>
                <w:sz w:val="18"/>
                <w:szCs w:val="18"/>
              </w:rPr>
            </w:pPr>
            <w:r>
              <w:rPr>
                <w:rFonts w:eastAsia="等线" w:cs="Times New Roman"/>
                <w:color w:val="000000"/>
                <w:sz w:val="18"/>
                <w:szCs w:val="18"/>
              </w:rPr>
              <w:t>M20</w:t>
            </w:r>
          </w:p>
        </w:tc>
        <w:tc>
          <w:tcPr>
            <w:tcW w:w="234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color w:val="000000"/>
                <w:kern w:val="0"/>
                <w:sz w:val="18"/>
                <w:szCs w:val="18"/>
              </w:rPr>
            </w:pPr>
            <w:r>
              <w:rPr>
                <w:rFonts w:hint="eastAsia" w:ascii="宋体" w:hAnsi="宋体" w:cs="Times New Roman"/>
                <w:color w:val="000000"/>
                <w:kern w:val="0"/>
                <w:sz w:val="18"/>
                <w:szCs w:val="18"/>
              </w:rPr>
              <w:t>中标金额</w:t>
            </w:r>
          </w:p>
        </w:tc>
        <w:tc>
          <w:tcPr>
            <w:tcW w:w="184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color w:val="000000"/>
                <w:kern w:val="0"/>
                <w:sz w:val="18"/>
                <w:szCs w:val="18"/>
              </w:rPr>
            </w:pP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Times New Roman"/>
                <w:color w:val="000000"/>
                <w:kern w:val="0"/>
                <w:sz w:val="18"/>
                <w:szCs w:val="18"/>
              </w:rPr>
            </w:pPr>
          </w:p>
        </w:tc>
      </w:tr>
    </w:tbl>
    <w:p>
      <w:pPr>
        <w:pStyle w:val="2"/>
        <w:rPr>
          <w:rFonts w:ascii="Times New Roman" w:hAnsi="Times New Roman" w:cs="Times New Roman"/>
        </w:rPr>
      </w:pPr>
      <w:bookmarkStart w:id="47" w:name="_Toc129968571"/>
      <w:r>
        <w:rPr>
          <w:rFonts w:ascii="Times New Roman" w:hAnsi="Times New Roman" w:cs="Times New Roman"/>
        </w:rPr>
        <w:t>8 招标投标项目电子文件归档数据组织</w:t>
      </w:r>
      <w:bookmarkEnd w:id="47"/>
    </w:p>
    <w:p>
      <w:pPr>
        <w:pStyle w:val="3"/>
        <w:rPr>
          <w:rFonts w:ascii="Times New Roman" w:hAnsi="Times New Roman" w:cs="Times New Roman"/>
        </w:rPr>
      </w:pPr>
      <w:bookmarkStart w:id="48" w:name="_Toc129968572"/>
      <w:r>
        <w:rPr>
          <w:rFonts w:ascii="Times New Roman" w:hAnsi="Times New Roman" w:cs="Times New Roman"/>
        </w:rPr>
        <w:t>8.1 归档信息包结构</w:t>
      </w:r>
      <w:bookmarkEnd w:id="48"/>
    </w:p>
    <w:p>
      <w:pPr>
        <w:ind w:firstLine="420"/>
        <w:rPr>
          <w:rFonts w:cs="Times New Roman"/>
        </w:rPr>
      </w:pPr>
      <w:r>
        <w:rPr>
          <w:rFonts w:cs="Times New Roman"/>
        </w:rPr>
        <w:t>归档信息包</w:t>
      </w:r>
      <w:bookmarkStart w:id="49" w:name="_Hlk129722066"/>
      <w:r>
        <w:rPr>
          <w:rFonts w:hint="eastAsia" w:cs="Times New Roman"/>
        </w:rPr>
        <w:t>以一个标段（包）为单位进行封装，信息包</w:t>
      </w:r>
      <w:bookmarkEnd w:id="49"/>
      <w:r>
        <w:rPr>
          <w:rFonts w:cs="Times New Roman"/>
        </w:rPr>
        <w:t>中包含</w:t>
      </w:r>
      <w:r>
        <w:rPr>
          <w:rFonts w:hint="eastAsia" w:cs="Times New Roman"/>
        </w:rPr>
        <w:t>该标段下</w:t>
      </w:r>
      <w:r>
        <w:rPr>
          <w:rFonts w:cs="Times New Roman"/>
        </w:rPr>
        <w:t>的多份归档招标投标项目电子文件</w:t>
      </w:r>
      <w:r>
        <w:rPr>
          <w:rFonts w:hint="eastAsia" w:cs="Times New Roman"/>
        </w:rPr>
        <w:t>及元数据</w:t>
      </w:r>
      <w:r>
        <w:rPr>
          <w:rFonts w:cs="Times New Roman"/>
        </w:rPr>
        <w:t>，应以DA/T 22</w:t>
      </w:r>
      <w:r>
        <w:rPr>
          <w:rFonts w:hint="eastAsia" w:cs="Times New Roman"/>
        </w:rPr>
        <w:t>—</w:t>
      </w:r>
      <w:r>
        <w:rPr>
          <w:rFonts w:cs="Times New Roman"/>
        </w:rPr>
        <w:t>2015规定的分类方式为依据进行组织。归档信息包结构示例见</w:t>
      </w:r>
      <w:r>
        <w:rPr>
          <w:rFonts w:hint="eastAsia" w:cs="Times New Roman"/>
        </w:rPr>
        <w:t>附录C</w:t>
      </w:r>
      <w:r>
        <w:rPr>
          <w:rFonts w:cs="Times New Roman"/>
        </w:rPr>
        <w:t>。</w:t>
      </w:r>
    </w:p>
    <w:p>
      <w:pPr>
        <w:pStyle w:val="3"/>
        <w:rPr>
          <w:rFonts w:ascii="Times New Roman" w:hAnsi="Times New Roman" w:cs="Times New Roman"/>
        </w:rPr>
      </w:pPr>
      <w:bookmarkStart w:id="50" w:name="_Toc129968573"/>
      <w:r>
        <w:rPr>
          <w:rFonts w:ascii="Times New Roman" w:hAnsi="Times New Roman" w:cs="Times New Roman"/>
        </w:rPr>
        <w:t xml:space="preserve">8.2 </w:t>
      </w:r>
      <w:r>
        <w:rPr>
          <w:rFonts w:hint="eastAsia" w:ascii="Times New Roman" w:hAnsi="Times New Roman" w:cs="Times New Roman"/>
        </w:rPr>
        <w:t>归档信息包元数据</w:t>
      </w:r>
      <w:bookmarkEnd w:id="50"/>
    </w:p>
    <w:p>
      <w:pPr>
        <w:ind w:firstLine="420"/>
        <w:rPr>
          <w:rFonts w:cs="Times New Roman"/>
        </w:rPr>
      </w:pPr>
      <w:r>
        <w:rPr>
          <w:rFonts w:hint="eastAsia" w:cs="Times New Roman"/>
        </w:rPr>
        <w:t>归档信息包的配置信息元数据</w:t>
      </w:r>
      <w:r>
        <w:rPr>
          <w:rFonts w:cs="Times New Roman"/>
        </w:rPr>
        <w:t>文件以</w:t>
      </w:r>
      <w:r>
        <w:rPr>
          <w:rFonts w:hint="eastAsia" w:cs="Times New Roman"/>
        </w:rPr>
        <w:t>X</w:t>
      </w:r>
      <w:r>
        <w:rPr>
          <w:rFonts w:cs="Times New Roman"/>
        </w:rPr>
        <w:t>ML文件方式存放，包括</w:t>
      </w:r>
      <w:r>
        <w:rPr>
          <w:rFonts w:hint="eastAsia" w:cs="Times New Roman"/>
        </w:rPr>
        <w:t>归档组件信息、归档材料目录</w:t>
      </w:r>
      <w:r>
        <w:rPr>
          <w:rFonts w:cs="Times New Roman"/>
        </w:rPr>
        <w:t>等。</w:t>
      </w:r>
      <w:r>
        <w:rPr>
          <w:rFonts w:hint="eastAsia" w:cs="Times New Roman"/>
        </w:rPr>
        <w:t>归档信息包的业务信息元数据同样以X</w:t>
      </w:r>
      <w:r>
        <w:rPr>
          <w:rFonts w:cs="Times New Roman"/>
        </w:rPr>
        <w:t>ML</w:t>
      </w:r>
      <w:r>
        <w:rPr>
          <w:rFonts w:hint="eastAsia" w:cs="Times New Roman"/>
        </w:rPr>
        <w:t>的方式存放，且元数据项和文件的业务信息元数据相同。</w:t>
      </w:r>
    </w:p>
    <w:p>
      <w:pPr>
        <w:ind w:firstLine="420"/>
        <w:rPr>
          <w:rFonts w:cs="Times New Roman"/>
        </w:rPr>
      </w:pPr>
      <w:r>
        <w:rPr>
          <w:rFonts w:hint="eastAsia" w:cs="Times New Roman"/>
        </w:rPr>
        <w:t>归档配置信息元数据</w:t>
      </w:r>
      <w:r>
        <w:rPr>
          <w:rFonts w:cs="Times New Roman"/>
        </w:rPr>
        <w:t>文件的Schema示例如下：</w:t>
      </w:r>
    </w:p>
    <w:p>
      <w:pPr>
        <w:ind w:firstLine="199" w:firstLineChars="95"/>
        <w:jc w:val="center"/>
      </w:pPr>
      <w:r>
        <w:drawing>
          <wp:inline distT="0" distB="0" distL="0" distR="0">
            <wp:extent cx="4787900" cy="41052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4"/>
                    <a:stretch>
                      <a:fillRect/>
                    </a:stretch>
                  </pic:blipFill>
                  <pic:spPr>
                    <a:xfrm>
                      <a:off x="0" y="0"/>
                      <a:ext cx="4809569" cy="4123398"/>
                    </a:xfrm>
                    <a:prstGeom prst="rect">
                      <a:avLst/>
                    </a:prstGeom>
                  </pic:spPr>
                </pic:pic>
              </a:graphicData>
            </a:graphic>
          </wp:inline>
        </w:drawing>
      </w:r>
    </w:p>
    <w:p>
      <w:pPr>
        <w:pStyle w:val="3"/>
        <w:rPr>
          <w:rFonts w:ascii="Times New Roman" w:hAnsi="Times New Roman" w:cs="Times New Roman"/>
        </w:rPr>
      </w:pPr>
      <w:bookmarkStart w:id="51" w:name="_Toc129968574"/>
      <w:r>
        <w:rPr>
          <w:rFonts w:ascii="Times New Roman" w:hAnsi="Times New Roman" w:cs="Times New Roman"/>
        </w:rPr>
        <w:t>8.3 电子档案文件夹</w:t>
      </w:r>
      <w:bookmarkEnd w:id="51"/>
    </w:p>
    <w:p>
      <w:pPr>
        <w:ind w:firstLine="420"/>
        <w:rPr>
          <w:rFonts w:cs="Times New Roman"/>
        </w:rPr>
      </w:pPr>
      <w:r>
        <w:rPr>
          <w:rFonts w:cs="Times New Roman"/>
        </w:rPr>
        <w:t>电子档案文件夹一般以档号命名，具体应符合GB/T 18894</w:t>
      </w:r>
      <w:r>
        <w:rPr>
          <w:rFonts w:hint="eastAsia" w:cs="Times New Roman"/>
        </w:rPr>
        <w:t>—</w:t>
      </w:r>
      <w:r>
        <w:rPr>
          <w:rFonts w:cs="Times New Roman"/>
        </w:rPr>
        <w:t>2016、DA/T 13</w:t>
      </w:r>
      <w:r>
        <w:rPr>
          <w:rFonts w:hint="eastAsia" w:cs="Times New Roman"/>
        </w:rPr>
        <w:t>—</w:t>
      </w:r>
      <w:r>
        <w:rPr>
          <w:rFonts w:cs="Times New Roman"/>
        </w:rPr>
        <w:t>2022及其他相关规定。文件夹中存放电子档案及其元数据。</w:t>
      </w:r>
    </w:p>
    <w:p>
      <w:pPr>
        <w:ind w:firstLine="420"/>
        <w:rPr>
          <w:rFonts w:cs="Times New Roman"/>
        </w:rPr>
      </w:pPr>
      <w:r>
        <w:rPr>
          <w:rFonts w:hint="eastAsia" w:cs="Times New Roman"/>
        </w:rPr>
        <w:t>文件基本信息元数据和文件业务信息元数据</w:t>
      </w:r>
      <w:r>
        <w:rPr>
          <w:rFonts w:cs="Times New Roman"/>
        </w:rPr>
        <w:t>应以XML文件方式存放，</w:t>
      </w:r>
      <w:r>
        <w:rPr>
          <w:rFonts w:hint="eastAsia" w:cs="Times New Roman"/>
        </w:rPr>
        <w:t>其元数据描述符合本标准第7章的要求。</w:t>
      </w:r>
      <w:r>
        <w:rPr>
          <w:rFonts w:cs="Times New Roman"/>
        </w:rPr>
        <w:t>元数据文件独立存在并按照8.1归档信息包的结构要求置于电子档案文件夹中。</w:t>
      </w:r>
    </w:p>
    <w:p>
      <w:pPr>
        <w:ind w:firstLine="420"/>
      </w:pPr>
      <w:r>
        <w:rPr>
          <w:rFonts w:hint="eastAsia" w:cs="Times New Roman"/>
        </w:rPr>
        <w:t>文件基本信息元数据</w:t>
      </w:r>
      <w:r>
        <w:t>的Schema</w:t>
      </w:r>
      <w:r>
        <w:rPr>
          <w:rFonts w:hint="eastAsia"/>
        </w:rPr>
        <w:t>示例</w:t>
      </w:r>
      <w:r>
        <w:t>如下：</w:t>
      </w:r>
    </w:p>
    <w:p>
      <w:pPr>
        <w:widowControl/>
        <w:spacing w:line="240" w:lineRule="auto"/>
        <w:ind w:firstLine="0" w:firstLineChars="0"/>
        <w:jc w:val="left"/>
        <w:rPr>
          <w:rFonts w:ascii="宋体" w:hAnsi="宋体"/>
        </w:rPr>
      </w:pPr>
      <w:r>
        <w:t xml:space="preserve"> </w:t>
      </w:r>
      <w:r>
        <w:drawing>
          <wp:inline distT="0" distB="0" distL="0" distR="0">
            <wp:extent cx="4795520" cy="8110855"/>
            <wp:effectExtent l="0" t="0" r="5080" b="444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5"/>
                    <a:stretch>
                      <a:fillRect/>
                    </a:stretch>
                  </pic:blipFill>
                  <pic:spPr>
                    <a:xfrm>
                      <a:off x="0" y="0"/>
                      <a:ext cx="4817396" cy="8147487"/>
                    </a:xfrm>
                    <a:prstGeom prst="rect">
                      <a:avLst/>
                    </a:prstGeom>
                  </pic:spPr>
                </pic:pic>
              </a:graphicData>
            </a:graphic>
          </wp:inline>
        </w:drawing>
      </w:r>
      <w:r>
        <w:br w:type="page"/>
      </w:r>
    </w:p>
    <w:p>
      <w:pPr>
        <w:ind w:firstLine="420"/>
      </w:pPr>
      <w:r>
        <w:rPr>
          <w:rFonts w:hint="eastAsia" w:cs="Times New Roman"/>
        </w:rPr>
        <w:t>业务信息元数据</w:t>
      </w:r>
      <w:r>
        <w:t>的Schema</w:t>
      </w:r>
      <w:r>
        <w:rPr>
          <w:rFonts w:hint="eastAsia"/>
        </w:rPr>
        <w:t>示例</w:t>
      </w:r>
      <w:r>
        <w:t>如下：</w:t>
      </w:r>
    </w:p>
    <w:p>
      <w:pPr>
        <w:ind w:firstLine="420"/>
        <w:rPr>
          <w:rFonts w:cs="Times New Roman"/>
        </w:rPr>
      </w:pPr>
      <w:r>
        <w:drawing>
          <wp:inline distT="0" distB="0" distL="0" distR="0">
            <wp:extent cx="4328795" cy="5021580"/>
            <wp:effectExtent l="0" t="0" r="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6"/>
                    <a:stretch>
                      <a:fillRect/>
                    </a:stretch>
                  </pic:blipFill>
                  <pic:spPr>
                    <a:xfrm>
                      <a:off x="0" y="0"/>
                      <a:ext cx="4343738" cy="5038757"/>
                    </a:xfrm>
                    <a:prstGeom prst="rect">
                      <a:avLst/>
                    </a:prstGeom>
                  </pic:spPr>
                </pic:pic>
              </a:graphicData>
            </a:graphic>
          </wp:inline>
        </w:drawing>
      </w:r>
    </w:p>
    <w:p>
      <w:pPr>
        <w:pStyle w:val="2"/>
        <w:rPr>
          <w:rFonts w:ascii="Times New Roman" w:hAnsi="Times New Roman" w:cs="Times New Roman"/>
        </w:rPr>
      </w:pPr>
      <w:bookmarkStart w:id="52" w:name="_Toc129968575"/>
      <w:r>
        <w:rPr>
          <w:rFonts w:ascii="Times New Roman" w:hAnsi="Times New Roman" w:cs="Times New Roman"/>
        </w:rPr>
        <w:t>9 招标投标项目电子</w:t>
      </w:r>
      <w:r>
        <w:rPr>
          <w:rFonts w:hint="eastAsia" w:ascii="Times New Roman" w:hAnsi="Times New Roman" w:cs="Times New Roman"/>
        </w:rPr>
        <w:t>文件</w:t>
      </w:r>
      <w:r>
        <w:rPr>
          <w:rFonts w:ascii="Times New Roman" w:hAnsi="Times New Roman" w:cs="Times New Roman"/>
        </w:rPr>
        <w:t>归档格式要求</w:t>
      </w:r>
      <w:bookmarkEnd w:id="52"/>
    </w:p>
    <w:p>
      <w:pPr>
        <w:pStyle w:val="3"/>
        <w:rPr>
          <w:rFonts w:ascii="Times New Roman" w:hAnsi="Times New Roman" w:cs="Times New Roman"/>
        </w:rPr>
      </w:pPr>
      <w:bookmarkStart w:id="53" w:name="_Toc129968576"/>
      <w:r>
        <w:rPr>
          <w:rFonts w:ascii="Times New Roman" w:hAnsi="Times New Roman" w:cs="Times New Roman"/>
        </w:rPr>
        <w:t>9.1 电子文件归档格式</w:t>
      </w:r>
      <w:bookmarkEnd w:id="53"/>
    </w:p>
    <w:p>
      <w:pPr>
        <w:ind w:firstLine="420"/>
        <w:rPr>
          <w:rFonts w:cs="Times New Roman"/>
        </w:rPr>
      </w:pPr>
      <w:r>
        <w:rPr>
          <w:rFonts w:cs="Times New Roman"/>
        </w:rPr>
        <w:t>电子文件归档格式要求如下</w:t>
      </w:r>
      <w:r>
        <w:rPr>
          <w:rFonts w:hint="eastAsia" w:cs="Times New Roman"/>
        </w:rPr>
        <w:t>：</w:t>
      </w:r>
    </w:p>
    <w:p>
      <w:pPr>
        <w:ind w:firstLine="420"/>
        <w:rPr>
          <w:rFonts w:cs="Times New Roman"/>
        </w:rPr>
      </w:pPr>
      <w:r>
        <w:rPr>
          <w:rFonts w:cs="Times New Roman"/>
        </w:rPr>
        <w:t>9.1.1 招标投标项目电子文件归档格式应具备格式开放、不绑定软硬件、显示一致性、可转换、易于利用等性能</w:t>
      </w:r>
      <w:r>
        <w:rPr>
          <w:rFonts w:hint="eastAsia" w:cs="Times New Roman"/>
        </w:rPr>
        <w:t>，</w:t>
      </w:r>
      <w:r>
        <w:rPr>
          <w:rFonts w:cs="Times New Roman"/>
        </w:rPr>
        <w:t>能够支持格式转换。</w:t>
      </w:r>
    </w:p>
    <w:p>
      <w:pPr>
        <w:ind w:firstLine="420"/>
        <w:rPr>
          <w:rFonts w:cs="Times New Roman"/>
        </w:rPr>
      </w:pPr>
      <w:r>
        <w:rPr>
          <w:rFonts w:cs="Times New Roman"/>
        </w:rPr>
        <w:t>9.1.2 文本类电子文件</w:t>
      </w:r>
      <w:r>
        <w:rPr>
          <w:rFonts w:hint="eastAsia" w:cs="Times New Roman"/>
        </w:rPr>
        <w:t>应以版式文件、</w:t>
      </w:r>
      <w:r>
        <w:rPr>
          <w:rFonts w:cs="Times New Roman"/>
        </w:rPr>
        <w:t>RTF、WPS、DOCX、JPG、TIF、PNG等通用格式归档。</w:t>
      </w:r>
    </w:p>
    <w:p>
      <w:pPr>
        <w:ind w:firstLine="420"/>
        <w:rPr>
          <w:rFonts w:cs="Times New Roman"/>
        </w:rPr>
      </w:pPr>
      <w:r>
        <w:rPr>
          <w:rFonts w:cs="Times New Roman"/>
        </w:rPr>
        <w:t>9.1.3 二维矢量、三维矢量、照片、音频、视频类电子文件应按以下要求归档：</w:t>
      </w:r>
    </w:p>
    <w:p>
      <w:pPr>
        <w:ind w:firstLine="420"/>
        <w:rPr>
          <w:rFonts w:cs="Times New Roman"/>
        </w:rPr>
      </w:pPr>
      <w:r>
        <w:rPr>
          <w:rFonts w:cs="Times New Roman"/>
        </w:rPr>
        <w:t>二维矢量文件以SVG、SWF、WMF、EMF、EPS、DXF等格式归档；</w:t>
      </w:r>
    </w:p>
    <w:p>
      <w:pPr>
        <w:ind w:firstLine="420"/>
        <w:rPr>
          <w:rFonts w:cs="Times New Roman"/>
        </w:rPr>
      </w:pPr>
      <w:r>
        <w:rPr>
          <w:rFonts w:cs="Times New Roman"/>
        </w:rPr>
        <w:t>三维矢量文件以STEP、PDF/E等格式归档；</w:t>
      </w:r>
    </w:p>
    <w:p>
      <w:pPr>
        <w:ind w:firstLine="420"/>
        <w:rPr>
          <w:rFonts w:cs="Times New Roman"/>
        </w:rPr>
      </w:pPr>
      <w:r>
        <w:rPr>
          <w:rFonts w:cs="Times New Roman"/>
        </w:rPr>
        <w:t>照片类电子文件以JPG、TIF等格式归档；</w:t>
      </w:r>
    </w:p>
    <w:p>
      <w:pPr>
        <w:ind w:firstLine="420"/>
        <w:rPr>
          <w:rFonts w:cs="Times New Roman"/>
        </w:rPr>
      </w:pPr>
      <w:r>
        <w:rPr>
          <w:rFonts w:cs="Times New Roman"/>
        </w:rPr>
        <w:t>录音类文件以MP3、WAV等格式归档；</w:t>
      </w:r>
    </w:p>
    <w:p>
      <w:pPr>
        <w:ind w:firstLine="420"/>
        <w:rPr>
          <w:rFonts w:cs="Times New Roman"/>
        </w:rPr>
      </w:pPr>
      <w:r>
        <w:rPr>
          <w:rFonts w:cs="Times New Roman"/>
        </w:rPr>
        <w:t>录像类文件以原始格式和AVI、MP4、MPG、FLV等格式归档。</w:t>
      </w:r>
    </w:p>
    <w:p>
      <w:pPr>
        <w:ind w:firstLine="420"/>
        <w:rPr>
          <w:rFonts w:cs="Times New Roman"/>
        </w:rPr>
      </w:pPr>
      <w:r>
        <w:rPr>
          <w:rFonts w:cs="Times New Roman"/>
        </w:rPr>
        <w:t xml:space="preserve">9.1.4 </w:t>
      </w:r>
      <w:r>
        <w:rPr>
          <w:rFonts w:hint="eastAsia" w:cs="Times New Roman"/>
        </w:rPr>
        <w:t>若原文件并非上述通用格式的</w:t>
      </w:r>
      <w:r>
        <w:rPr>
          <w:rFonts w:cs="Times New Roman"/>
        </w:rPr>
        <w:t>文件应按照</w:t>
      </w:r>
      <w:r>
        <w:rPr>
          <w:rFonts w:hint="eastAsia" w:cs="Times New Roman"/>
        </w:rPr>
        <w:t>上述要求及</w:t>
      </w:r>
      <w:r>
        <w:rPr>
          <w:rFonts w:cs="Times New Roman"/>
        </w:rPr>
        <w:t>GB/T 18894</w:t>
      </w:r>
      <w:r>
        <w:rPr>
          <w:rFonts w:hint="eastAsia" w:cs="Times New Roman"/>
        </w:rPr>
        <w:t>—</w:t>
      </w:r>
      <w:r>
        <w:rPr>
          <w:rFonts w:cs="Times New Roman"/>
        </w:rPr>
        <w:t>2016的</w:t>
      </w:r>
      <w:r>
        <w:rPr>
          <w:rFonts w:hint="eastAsia" w:cs="Times New Roman"/>
        </w:rPr>
        <w:t>相关</w:t>
      </w:r>
      <w:r>
        <w:rPr>
          <w:rFonts w:cs="Times New Roman"/>
        </w:rPr>
        <w:t>要求保存原始格式并转换成通用格式同时归档</w:t>
      </w:r>
      <w:r>
        <w:rPr>
          <w:rFonts w:hint="eastAsia" w:cs="Times New Roman"/>
        </w:rPr>
        <w:t>，且</w:t>
      </w:r>
      <w:r>
        <w:rPr>
          <w:rFonts w:cs="Times New Roman"/>
        </w:rPr>
        <w:t>电子档案管理系统应对二者建立关联。</w:t>
      </w:r>
    </w:p>
    <w:p>
      <w:pPr>
        <w:pStyle w:val="3"/>
        <w:rPr>
          <w:rFonts w:ascii="Times New Roman" w:hAnsi="Times New Roman" w:cs="Times New Roman"/>
        </w:rPr>
      </w:pPr>
      <w:bookmarkStart w:id="54" w:name="_Toc129968577"/>
      <w:r>
        <w:rPr>
          <w:rFonts w:ascii="Times New Roman" w:hAnsi="Times New Roman" w:cs="Times New Roman"/>
        </w:rPr>
        <w:t>9.2 元数据归档格式</w:t>
      </w:r>
      <w:bookmarkEnd w:id="54"/>
    </w:p>
    <w:p>
      <w:pPr>
        <w:ind w:firstLine="420"/>
        <w:rPr>
          <w:rFonts w:cs="Times New Roman"/>
        </w:rPr>
      </w:pPr>
      <w:r>
        <w:rPr>
          <w:rFonts w:cs="Times New Roman"/>
        </w:rPr>
        <w:t>招标投标项目电子文件归档系统（功能模块）形成的各类电子文件元数据应按照8.3中给出的电子档案元数据的Schema定义，采用XML的格式进行归档。</w:t>
      </w:r>
    </w:p>
    <w:p>
      <w:pPr>
        <w:pStyle w:val="2"/>
        <w:rPr>
          <w:rFonts w:ascii="Times New Roman" w:hAnsi="Times New Roman" w:cs="Times New Roman"/>
        </w:rPr>
      </w:pPr>
      <w:bookmarkStart w:id="55" w:name="_Toc129968578"/>
      <w:r>
        <w:rPr>
          <w:rFonts w:ascii="Times New Roman" w:hAnsi="Times New Roman" w:cs="Times New Roman"/>
        </w:rPr>
        <w:t>10 招标投标项目电子文件归档功能要求</w:t>
      </w:r>
      <w:bookmarkEnd w:id="55"/>
    </w:p>
    <w:p>
      <w:pPr>
        <w:ind w:firstLine="420"/>
        <w:rPr>
          <w:rFonts w:cs="Times New Roman"/>
        </w:rPr>
      </w:pPr>
      <w:r>
        <w:rPr>
          <w:rFonts w:cs="Times New Roman"/>
        </w:rPr>
        <w:t>本</w:t>
      </w:r>
      <w:r>
        <w:rPr>
          <w:rFonts w:hint="eastAsia" w:cs="Times New Roman"/>
        </w:rPr>
        <w:t>标准</w:t>
      </w:r>
      <w:r>
        <w:rPr>
          <w:rFonts w:cs="Times New Roman"/>
        </w:rPr>
        <w:t>规定了电子招标投标项目文件归档</w:t>
      </w:r>
      <w:r>
        <w:rPr>
          <w:rFonts w:hint="eastAsia" w:cs="Times New Roman"/>
        </w:rPr>
        <w:t>系统或</w:t>
      </w:r>
      <w:r>
        <w:rPr>
          <w:rFonts w:cs="Times New Roman"/>
        </w:rPr>
        <w:t>功能模块应包含的基本功能</w:t>
      </w:r>
      <w:r>
        <w:rPr>
          <w:rFonts w:hint="eastAsia" w:cs="Times New Roman"/>
        </w:rPr>
        <w:t>，</w:t>
      </w:r>
      <w:r>
        <w:rPr>
          <w:rFonts w:cs="Times New Roman"/>
        </w:rPr>
        <w:t>基本功能指系统</w:t>
      </w:r>
      <w:r>
        <w:rPr>
          <w:rFonts w:hint="eastAsia" w:cs="Times New Roman"/>
        </w:rPr>
        <w:t>或功能模块</w:t>
      </w:r>
      <w:r>
        <w:rPr>
          <w:rFonts w:cs="Times New Roman"/>
        </w:rPr>
        <w:t>必须具备的核心功能，在此基础之上可根据需要增加其他可选功能。</w:t>
      </w:r>
    </w:p>
    <w:p>
      <w:pPr>
        <w:pStyle w:val="3"/>
        <w:rPr>
          <w:rFonts w:ascii="Times New Roman" w:hAnsi="Times New Roman" w:cs="Times New Roman"/>
        </w:rPr>
      </w:pPr>
      <w:bookmarkStart w:id="56" w:name="_Toc129968579"/>
      <w:r>
        <w:rPr>
          <w:rFonts w:ascii="Times New Roman" w:hAnsi="Times New Roman" w:cs="Times New Roman"/>
        </w:rPr>
        <w:t>10.1 总体功能要求</w:t>
      </w:r>
      <w:bookmarkEnd w:id="56"/>
    </w:p>
    <w:p>
      <w:pPr>
        <w:ind w:firstLine="420"/>
        <w:rPr>
          <w:rFonts w:cs="Times New Roman"/>
        </w:rPr>
      </w:pPr>
      <w:r>
        <w:rPr>
          <w:rFonts w:cs="Times New Roman"/>
        </w:rPr>
        <w:t>10.1.1 要求覆盖</w:t>
      </w:r>
      <w:r>
        <w:rPr>
          <w:rFonts w:hint="eastAsia" w:cs="Times New Roman"/>
        </w:rPr>
        <w:t>第六章所规定的</w:t>
      </w:r>
      <w:r>
        <w:rPr>
          <w:rFonts w:cs="Times New Roman"/>
        </w:rPr>
        <w:t>招标投标项目电子文件归档</w:t>
      </w:r>
      <w:r>
        <w:rPr>
          <w:rFonts w:hint="eastAsia" w:cs="Times New Roman"/>
        </w:rPr>
        <w:t>流程的</w:t>
      </w:r>
      <w:r>
        <w:rPr>
          <w:rFonts w:cs="Times New Roman"/>
        </w:rPr>
        <w:t>收集、整理、</w:t>
      </w:r>
      <w:r>
        <w:rPr>
          <w:rFonts w:hint="eastAsia" w:cs="Times New Roman"/>
        </w:rPr>
        <w:t>形成归档信息包、移交清点、数据交换、归档检测、登记编目</w:t>
      </w:r>
      <w:r>
        <w:rPr>
          <w:rFonts w:cs="Times New Roman"/>
        </w:rPr>
        <w:t>、</w:t>
      </w:r>
      <w:r>
        <w:rPr>
          <w:rFonts w:hint="eastAsia" w:cs="Times New Roman"/>
        </w:rPr>
        <w:t>形成电子档案八大</w:t>
      </w:r>
      <w:r>
        <w:rPr>
          <w:rFonts w:cs="Times New Roman"/>
        </w:rPr>
        <w:t>环节。</w:t>
      </w:r>
    </w:p>
    <w:p>
      <w:pPr>
        <w:ind w:firstLine="420"/>
        <w:rPr>
          <w:rFonts w:cs="Times New Roman"/>
        </w:rPr>
      </w:pPr>
      <w:r>
        <w:rPr>
          <w:rFonts w:cs="Times New Roman"/>
        </w:rPr>
        <w:t>10.1.2 应设定招标投标项目电子文件归档范围、分类方案和保管期限表，用于拟归档文件的归类和聚合。</w:t>
      </w:r>
    </w:p>
    <w:p>
      <w:pPr>
        <w:ind w:firstLine="420"/>
        <w:rPr>
          <w:rFonts w:cs="Times New Roman"/>
        </w:rPr>
      </w:pPr>
      <w:r>
        <w:rPr>
          <w:rFonts w:cs="Times New Roman"/>
        </w:rPr>
        <w:t>10.1.3 不存在已知的安全漏洞，有严格的身份认证和权限控制手段，</w:t>
      </w:r>
      <w:r>
        <w:rPr>
          <w:rFonts w:hint="eastAsia" w:cs="Times New Roman"/>
        </w:rPr>
        <w:t>应能对归档过程中的所有操作及操作人员、时间和结果等日志信息进行记录和跟踪审计</w:t>
      </w:r>
      <w:r>
        <w:rPr>
          <w:rFonts w:cs="Times New Roman"/>
        </w:rPr>
        <w:t>。</w:t>
      </w:r>
    </w:p>
    <w:p>
      <w:pPr>
        <w:pStyle w:val="3"/>
        <w:rPr>
          <w:rFonts w:ascii="Times New Roman" w:hAnsi="Times New Roman" w:cs="Times New Roman"/>
        </w:rPr>
      </w:pPr>
      <w:bookmarkStart w:id="57" w:name="_Toc129968580"/>
      <w:r>
        <w:rPr>
          <w:rFonts w:ascii="Times New Roman" w:hAnsi="Times New Roman" w:cs="Times New Roman"/>
        </w:rPr>
        <w:t>10.2 收集</w:t>
      </w:r>
      <w:r>
        <w:rPr>
          <w:rFonts w:hint="eastAsia" w:ascii="Times New Roman" w:hAnsi="Times New Roman" w:cs="Times New Roman"/>
        </w:rPr>
        <w:t>和整理</w:t>
      </w:r>
      <w:r>
        <w:rPr>
          <w:rFonts w:ascii="Times New Roman" w:hAnsi="Times New Roman" w:cs="Times New Roman"/>
        </w:rPr>
        <w:t>功能要求</w:t>
      </w:r>
      <w:bookmarkEnd w:id="57"/>
    </w:p>
    <w:p>
      <w:pPr>
        <w:ind w:firstLine="420"/>
        <w:rPr>
          <w:rFonts w:cs="Times New Roman"/>
        </w:rPr>
      </w:pPr>
      <w:r>
        <w:rPr>
          <w:rFonts w:cs="Times New Roman"/>
        </w:rPr>
        <w:t>10.2.1 应</w:t>
      </w:r>
      <w:r>
        <w:rPr>
          <w:rFonts w:hint="eastAsia" w:cs="Times New Roman"/>
        </w:rPr>
        <w:t>根据第</w:t>
      </w:r>
      <w:r>
        <w:rPr>
          <w:rFonts w:cs="Times New Roman"/>
        </w:rPr>
        <w:t>6</w:t>
      </w:r>
      <w:r>
        <w:rPr>
          <w:rFonts w:hint="eastAsia" w:cs="Times New Roman"/>
        </w:rPr>
        <w:t>章所规定的文件收集要求</w:t>
      </w:r>
      <w:r>
        <w:rPr>
          <w:rFonts w:cs="Times New Roman"/>
        </w:rPr>
        <w:t>自动、准确、完整地捕获到电子文件及其元数据，并保持电子文件内在的有机联系，建立件与元数据</w:t>
      </w:r>
      <w:r>
        <w:rPr>
          <w:rFonts w:hint="eastAsia" w:cs="Times New Roman"/>
        </w:rPr>
        <w:t>、卷与元数据之间</w:t>
      </w:r>
      <w:r>
        <w:rPr>
          <w:rFonts w:cs="Times New Roman"/>
        </w:rPr>
        <w:t>的关联。</w:t>
      </w:r>
    </w:p>
    <w:p>
      <w:pPr>
        <w:ind w:firstLine="420"/>
        <w:rPr>
          <w:rFonts w:cs="Times New Roman"/>
        </w:rPr>
      </w:pPr>
      <w:r>
        <w:rPr>
          <w:rFonts w:cs="Times New Roman"/>
        </w:rPr>
        <w:t>10.2.2 应能够支持相关负责人员对归档电子文件质量进行检查</w:t>
      </w:r>
      <w:r>
        <w:rPr>
          <w:rFonts w:hint="eastAsia" w:cs="Times New Roman"/>
        </w:rPr>
        <w:t>，</w:t>
      </w:r>
      <w:r>
        <w:rPr>
          <w:rFonts w:cs="Times New Roman"/>
        </w:rPr>
        <w:t>确认是否满足归档要求，不符合要求的应支持文件的转换、调整和更改。</w:t>
      </w:r>
    </w:p>
    <w:p>
      <w:pPr>
        <w:ind w:firstLine="420"/>
        <w:rPr>
          <w:rFonts w:cs="Times New Roman"/>
        </w:rPr>
      </w:pPr>
      <w:r>
        <w:rPr>
          <w:rFonts w:hint="eastAsia" w:cs="Times New Roman"/>
        </w:rPr>
        <w:t>1</w:t>
      </w:r>
      <w:r>
        <w:rPr>
          <w:rFonts w:cs="Times New Roman"/>
        </w:rPr>
        <w:t>0.2.3应内置信息包结构</w:t>
      </w:r>
      <w:r>
        <w:rPr>
          <w:rFonts w:hint="eastAsia" w:cs="Times New Roman"/>
        </w:rPr>
        <w:t>，</w:t>
      </w:r>
      <w:r>
        <w:rPr>
          <w:rFonts w:cs="Times New Roman"/>
        </w:rPr>
        <w:t>可将整理好的拟归档招标投标项目电子文件及其元数据封装成归档信息包</w:t>
      </w:r>
      <w:r>
        <w:rPr>
          <w:rFonts w:hint="eastAsia" w:cs="Times New Roman"/>
        </w:rPr>
        <w:t>。</w:t>
      </w:r>
    </w:p>
    <w:p>
      <w:pPr>
        <w:pStyle w:val="3"/>
        <w:rPr>
          <w:rFonts w:ascii="Times New Roman" w:hAnsi="Times New Roman" w:cs="Times New Roman"/>
        </w:rPr>
      </w:pPr>
      <w:bookmarkStart w:id="58" w:name="_Toc129968581"/>
      <w:r>
        <w:rPr>
          <w:rFonts w:ascii="Times New Roman" w:hAnsi="Times New Roman" w:cs="Times New Roman"/>
        </w:rPr>
        <w:t xml:space="preserve">10.3 </w:t>
      </w:r>
      <w:r>
        <w:rPr>
          <w:rFonts w:hint="eastAsia" w:ascii="Times New Roman" w:hAnsi="Times New Roman" w:cs="Times New Roman"/>
        </w:rPr>
        <w:t>清点</w:t>
      </w:r>
      <w:r>
        <w:rPr>
          <w:rFonts w:ascii="Times New Roman" w:hAnsi="Times New Roman" w:cs="Times New Roman"/>
        </w:rPr>
        <w:t>功能要求</w:t>
      </w:r>
      <w:bookmarkEnd w:id="58"/>
    </w:p>
    <w:p>
      <w:pPr>
        <w:ind w:firstLine="420"/>
        <w:rPr>
          <w:rFonts w:cs="Times New Roman"/>
        </w:rPr>
      </w:pPr>
      <w:r>
        <w:rPr>
          <w:rFonts w:cs="Times New Roman"/>
        </w:rPr>
        <w:t>要求</w:t>
      </w:r>
      <w:r>
        <w:rPr>
          <w:rFonts w:hint="eastAsia" w:cs="Times New Roman"/>
        </w:rPr>
        <w:t>对归档信息包中的电子文件组件及元数据进行自动检测和清点，</w:t>
      </w:r>
      <w:r>
        <w:rPr>
          <w:rFonts w:cs="Times New Roman"/>
        </w:rPr>
        <w:t>可设定对归档信息包进行</w:t>
      </w:r>
      <w:r>
        <w:rPr>
          <w:rFonts w:hint="eastAsia" w:cs="Times New Roman"/>
        </w:rPr>
        <w:t>清点</w:t>
      </w:r>
      <w:r>
        <w:rPr>
          <w:rFonts w:cs="Times New Roman"/>
        </w:rPr>
        <w:t>的</w:t>
      </w:r>
      <w:r>
        <w:rPr>
          <w:rFonts w:hint="eastAsia" w:cs="Times New Roman"/>
        </w:rPr>
        <w:t>清点</w:t>
      </w:r>
      <w:r>
        <w:rPr>
          <w:rFonts w:cs="Times New Roman"/>
        </w:rPr>
        <w:t>项目和</w:t>
      </w:r>
      <w:r>
        <w:rPr>
          <w:rFonts w:hint="eastAsia" w:cs="Times New Roman"/>
        </w:rPr>
        <w:t>清点</w:t>
      </w:r>
      <w:r>
        <w:rPr>
          <w:rFonts w:cs="Times New Roman"/>
        </w:rPr>
        <w:t>范围，</w:t>
      </w:r>
      <w:r>
        <w:rPr>
          <w:rFonts w:hint="eastAsia" w:cs="Times New Roman"/>
        </w:rPr>
        <w:t>对不通过的予以退回至整理阶段并反馈</w:t>
      </w:r>
      <w:r>
        <w:rPr>
          <w:rFonts w:cs="Times New Roman"/>
        </w:rPr>
        <w:t>出错</w:t>
      </w:r>
      <w:r>
        <w:rPr>
          <w:rFonts w:hint="eastAsia" w:cs="Times New Roman"/>
        </w:rPr>
        <w:t>原因</w:t>
      </w:r>
      <w:r>
        <w:rPr>
          <w:rFonts w:cs="Times New Roman"/>
        </w:rPr>
        <w:t>。</w:t>
      </w:r>
    </w:p>
    <w:p>
      <w:pPr>
        <w:pStyle w:val="3"/>
        <w:rPr>
          <w:rFonts w:ascii="Times New Roman" w:hAnsi="Times New Roman" w:cs="Times New Roman"/>
        </w:rPr>
      </w:pPr>
      <w:bookmarkStart w:id="59" w:name="_Toc129968582"/>
      <w:r>
        <w:rPr>
          <w:rFonts w:ascii="Times New Roman" w:hAnsi="Times New Roman" w:cs="Times New Roman"/>
        </w:rPr>
        <w:t xml:space="preserve">10.4 </w:t>
      </w:r>
      <w:r>
        <w:rPr>
          <w:rFonts w:hint="eastAsia" w:ascii="Times New Roman" w:hAnsi="Times New Roman" w:cs="Times New Roman"/>
        </w:rPr>
        <w:t>数据交换</w:t>
      </w:r>
      <w:r>
        <w:rPr>
          <w:rFonts w:ascii="Times New Roman" w:hAnsi="Times New Roman" w:cs="Times New Roman"/>
        </w:rPr>
        <w:t>功能要求</w:t>
      </w:r>
      <w:bookmarkEnd w:id="59"/>
    </w:p>
    <w:p>
      <w:pPr>
        <w:ind w:firstLine="420"/>
      </w:pPr>
      <w:r>
        <w:rPr>
          <w:rFonts w:cs="Times New Roman"/>
        </w:rPr>
        <w:t>10.4.1</w:t>
      </w:r>
      <w:r>
        <w:t xml:space="preserve"> </w:t>
      </w:r>
      <w:r>
        <w:rPr>
          <w:rFonts w:hint="eastAsia"/>
        </w:rPr>
        <w:t>应支持逐个或批量方式将归档信息包从电子招标投标系统通过统一的数据交换接口交换到电子档案管理系统。</w:t>
      </w:r>
    </w:p>
    <w:p>
      <w:pPr>
        <w:ind w:firstLine="420"/>
        <w:rPr>
          <w:rFonts w:cs="Times New Roman"/>
        </w:rPr>
      </w:pPr>
      <w:r>
        <w:rPr>
          <w:rFonts w:cs="Times New Roman"/>
        </w:rPr>
        <w:t xml:space="preserve">10.4.2 </w:t>
      </w:r>
      <w:r>
        <w:rPr>
          <w:rFonts w:hint="eastAsia" w:cs="Times New Roman"/>
        </w:rPr>
        <w:t>移交接口和接收接口都应具有归档控制功能模块，记录归档电子文件类型、归档时间、归档状态，</w:t>
      </w:r>
      <w:r>
        <w:rPr>
          <w:rFonts w:cs="Times New Roman"/>
        </w:rPr>
        <w:t>对归档配置及归档数据进行</w:t>
      </w:r>
      <w:r>
        <w:rPr>
          <w:rFonts w:hint="eastAsia" w:cs="Times New Roman"/>
        </w:rPr>
        <w:t>在线监管，并接收对方的反馈消息，包括归档成功消息与失败消息，以及失败故障原因。</w:t>
      </w:r>
    </w:p>
    <w:p>
      <w:pPr>
        <w:pStyle w:val="3"/>
        <w:rPr>
          <w:rFonts w:ascii="Times New Roman" w:hAnsi="Times New Roman" w:cs="Times New Roman"/>
        </w:rPr>
      </w:pPr>
      <w:bookmarkStart w:id="60" w:name="_Toc129968583"/>
      <w:r>
        <w:rPr>
          <w:rFonts w:ascii="Times New Roman" w:hAnsi="Times New Roman" w:cs="Times New Roman"/>
        </w:rPr>
        <w:t xml:space="preserve">10.5 </w:t>
      </w:r>
      <w:r>
        <w:rPr>
          <w:rFonts w:hint="eastAsia" w:ascii="Times New Roman" w:hAnsi="Times New Roman" w:cs="Times New Roman"/>
        </w:rPr>
        <w:t>归档检测功能要求</w:t>
      </w:r>
      <w:bookmarkEnd w:id="60"/>
    </w:p>
    <w:p>
      <w:pPr>
        <w:ind w:firstLine="420"/>
      </w:pPr>
      <w:r>
        <w:rPr>
          <w:rFonts w:hint="eastAsia"/>
        </w:rPr>
        <w:t>应按照</w:t>
      </w:r>
      <w:r>
        <w:t>6.7</w:t>
      </w:r>
      <w:r>
        <w:rPr>
          <w:rFonts w:hint="eastAsia"/>
        </w:rPr>
        <w:t>的要求进行归档信息包的检测，包括真实性、完整性、可用性、安全性等方面。</w:t>
      </w:r>
    </w:p>
    <w:p>
      <w:pPr>
        <w:ind w:firstLine="480"/>
        <w:rPr>
          <w:rFonts w:eastAsia="仿宋_GB2312" w:cs="Times New Roman"/>
          <w:sz w:val="24"/>
        </w:rPr>
      </w:pPr>
      <w:r>
        <w:rPr>
          <w:rFonts w:eastAsia="仿宋_GB2312" w:cs="Times New Roman"/>
          <w:sz w:val="24"/>
        </w:rPr>
        <w:br w:type="page"/>
      </w:r>
    </w:p>
    <w:p>
      <w:pPr>
        <w:pStyle w:val="2"/>
        <w:spacing w:before="0" w:after="0" w:line="360" w:lineRule="auto"/>
        <w:jc w:val="center"/>
        <w:rPr>
          <w:rFonts w:ascii="Times New Roman" w:hAnsi="Times New Roman" w:cs="Times New Roman"/>
        </w:rPr>
      </w:pPr>
      <w:bookmarkStart w:id="61" w:name="_Toc129968584"/>
      <w:r>
        <w:rPr>
          <w:rFonts w:ascii="Times New Roman" w:hAnsi="Times New Roman" w:cs="Times New Roman"/>
        </w:rPr>
        <w:t>附 录 A</w:t>
      </w:r>
      <w:bookmarkEnd w:id="61"/>
    </w:p>
    <w:p>
      <w:pPr>
        <w:ind w:firstLine="0" w:firstLineChars="0"/>
        <w:jc w:val="center"/>
        <w:rPr>
          <w:rFonts w:eastAsia="黑体" w:cs="Times New Roman"/>
          <w:b/>
          <w:bCs/>
          <w:sz w:val="24"/>
        </w:rPr>
      </w:pPr>
      <w:r>
        <w:rPr>
          <w:rFonts w:cs="Times New Roman"/>
          <w:b/>
          <w:bCs/>
        </w:rPr>
        <w:t>（资料性）</w:t>
      </w:r>
    </w:p>
    <w:p>
      <w:pPr>
        <w:ind w:firstLine="420"/>
        <w:rPr>
          <w:rFonts w:cs="Times New Roman"/>
        </w:rPr>
      </w:pPr>
      <w:r>
        <w:rPr>
          <w:rFonts w:hint="eastAsia" w:cs="Times New Roman"/>
        </w:rPr>
        <w:t>工程类</w:t>
      </w:r>
      <w:r>
        <w:rPr>
          <w:rFonts w:cs="Times New Roman"/>
        </w:rPr>
        <w:t>项目招标投标电子文件归档范围与</w:t>
      </w:r>
      <w:r>
        <w:rPr>
          <w:rFonts w:hint="eastAsia" w:cs="Times New Roman"/>
        </w:rPr>
        <w:t>电子档案</w:t>
      </w:r>
      <w:r>
        <w:rPr>
          <w:rFonts w:cs="Times New Roman"/>
        </w:rPr>
        <w:t>保管期限表见表A.1。</w:t>
      </w:r>
    </w:p>
    <w:p>
      <w:pPr>
        <w:ind w:firstLine="420"/>
        <w:rPr>
          <w:rFonts w:cs="Times New Roman"/>
        </w:rPr>
      </w:pPr>
    </w:p>
    <w:p>
      <w:pPr>
        <w:ind w:firstLine="0" w:firstLineChars="0"/>
        <w:jc w:val="center"/>
        <w:rPr>
          <w:rFonts w:cs="Times New Roman"/>
          <w:b/>
          <w:bCs/>
        </w:rPr>
      </w:pPr>
      <w:r>
        <w:rPr>
          <w:rFonts w:cs="Times New Roman"/>
          <w:b/>
          <w:bCs/>
        </w:rPr>
        <w:t>表A.1</w:t>
      </w:r>
      <w:r>
        <w:rPr>
          <w:rFonts w:hint="eastAsia" w:cs="Times New Roman"/>
          <w:b/>
          <w:bCs/>
        </w:rPr>
        <w:t>工程类项目</w:t>
      </w:r>
      <w:r>
        <w:rPr>
          <w:rFonts w:cs="Times New Roman"/>
          <w:b/>
          <w:bCs/>
        </w:rPr>
        <w:t>招标投标电子文件归档范围与</w:t>
      </w:r>
      <w:r>
        <w:rPr>
          <w:rFonts w:hint="eastAsia" w:cs="Times New Roman"/>
          <w:b/>
          <w:bCs/>
        </w:rPr>
        <w:t>电子档案</w:t>
      </w:r>
      <w:r>
        <w:rPr>
          <w:rFonts w:cs="Times New Roman"/>
          <w:b/>
          <w:bCs/>
        </w:rPr>
        <w:t>保管期限表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4110"/>
        <w:gridCol w:w="3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ind w:firstLine="0" w:firstLineChars="0"/>
              <w:jc w:val="center"/>
              <w:rPr>
                <w:rFonts w:cs="Times New Roman"/>
                <w:b/>
                <w:bCs/>
                <w:szCs w:val="21"/>
              </w:rPr>
            </w:pPr>
            <w:r>
              <w:rPr>
                <w:rFonts w:cs="Times New Roman"/>
                <w:b/>
                <w:bCs/>
              </w:rPr>
              <w:t>序号</w:t>
            </w:r>
          </w:p>
        </w:tc>
        <w:tc>
          <w:tcPr>
            <w:tcW w:w="4110" w:type="dxa"/>
          </w:tcPr>
          <w:p>
            <w:pPr>
              <w:ind w:firstLine="0" w:firstLineChars="0"/>
              <w:jc w:val="center"/>
              <w:rPr>
                <w:rFonts w:cs="Times New Roman"/>
                <w:b/>
                <w:bCs/>
                <w:szCs w:val="21"/>
              </w:rPr>
            </w:pPr>
            <w:r>
              <w:rPr>
                <w:rFonts w:cs="Times New Roman"/>
                <w:b/>
                <w:bCs/>
              </w:rPr>
              <w:t>归档材料目录</w:t>
            </w:r>
          </w:p>
        </w:tc>
        <w:tc>
          <w:tcPr>
            <w:tcW w:w="3198" w:type="dxa"/>
          </w:tcPr>
          <w:p>
            <w:pPr>
              <w:ind w:firstLine="0" w:firstLineChars="0"/>
              <w:jc w:val="center"/>
              <w:rPr>
                <w:rFonts w:cs="Times New Roman"/>
                <w:b/>
                <w:bCs/>
                <w:szCs w:val="21"/>
              </w:rPr>
            </w:pPr>
            <w:r>
              <w:rPr>
                <w:rFonts w:cs="Times New Roman"/>
                <w:b/>
                <w:bCs/>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ind w:firstLine="0" w:firstLineChars="0"/>
              <w:jc w:val="center"/>
              <w:rPr>
                <w:rFonts w:cs="Times New Roman"/>
                <w:b/>
                <w:bCs/>
                <w:szCs w:val="21"/>
              </w:rPr>
            </w:pPr>
            <w:r>
              <w:rPr>
                <w:rFonts w:cs="Times New Roman"/>
                <w:b/>
                <w:bCs/>
              </w:rPr>
              <w:t>1</w:t>
            </w:r>
          </w:p>
        </w:tc>
        <w:tc>
          <w:tcPr>
            <w:tcW w:w="4110" w:type="dxa"/>
          </w:tcPr>
          <w:p>
            <w:pPr>
              <w:ind w:firstLine="0" w:firstLineChars="0"/>
              <w:jc w:val="center"/>
              <w:rPr>
                <w:rFonts w:cs="Times New Roman"/>
                <w:b/>
                <w:bCs/>
                <w:szCs w:val="21"/>
              </w:rPr>
            </w:pPr>
            <w:r>
              <w:rPr>
                <w:rFonts w:cs="Times New Roman"/>
                <w:b/>
                <w:bCs/>
              </w:rPr>
              <w:t>招标阶段归档文件</w:t>
            </w:r>
          </w:p>
        </w:tc>
        <w:tc>
          <w:tcPr>
            <w:tcW w:w="3198" w:type="dxa"/>
          </w:tcPr>
          <w:p>
            <w:pPr>
              <w:ind w:firstLine="0" w:firstLineChars="0"/>
              <w:jc w:val="center"/>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ind w:firstLine="0" w:firstLineChars="0"/>
              <w:jc w:val="center"/>
              <w:rPr>
                <w:rFonts w:cs="Times New Roman"/>
                <w:szCs w:val="21"/>
              </w:rPr>
            </w:pPr>
            <w:r>
              <w:rPr>
                <w:rFonts w:cs="Times New Roman"/>
              </w:rPr>
              <w:t>1.1</w:t>
            </w:r>
          </w:p>
        </w:tc>
        <w:tc>
          <w:tcPr>
            <w:tcW w:w="4110" w:type="dxa"/>
          </w:tcPr>
          <w:p>
            <w:pPr>
              <w:ind w:firstLine="0" w:firstLineChars="0"/>
              <w:jc w:val="center"/>
              <w:rPr>
                <w:rFonts w:cs="Times New Roman"/>
                <w:szCs w:val="21"/>
              </w:rPr>
            </w:pPr>
            <w:r>
              <w:rPr>
                <w:rFonts w:cs="Times New Roman"/>
              </w:rPr>
              <w:t>招标公告</w:t>
            </w:r>
          </w:p>
        </w:tc>
        <w:tc>
          <w:tcPr>
            <w:tcW w:w="3198" w:type="dxa"/>
          </w:tcPr>
          <w:p>
            <w:pPr>
              <w:ind w:firstLine="0" w:firstLineChars="0"/>
              <w:jc w:val="center"/>
              <w:rPr>
                <w:rFonts w:cs="Times New Roman"/>
                <w:szCs w:val="21"/>
              </w:rPr>
            </w:pPr>
            <w:r>
              <w:rPr>
                <w:rFonts w:cs="Times New Roma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88" w:type="dxa"/>
          </w:tcPr>
          <w:p>
            <w:pPr>
              <w:ind w:firstLine="0" w:firstLineChars="0"/>
              <w:jc w:val="center"/>
              <w:rPr>
                <w:rFonts w:cs="Times New Roman"/>
                <w:szCs w:val="21"/>
              </w:rPr>
            </w:pPr>
            <w:r>
              <w:rPr>
                <w:rFonts w:cs="Times New Roman"/>
              </w:rPr>
              <w:t>1.2</w:t>
            </w:r>
          </w:p>
        </w:tc>
        <w:tc>
          <w:tcPr>
            <w:tcW w:w="4110" w:type="dxa"/>
          </w:tcPr>
          <w:p>
            <w:pPr>
              <w:ind w:firstLine="0" w:firstLineChars="0"/>
              <w:jc w:val="center"/>
              <w:rPr>
                <w:rFonts w:cs="Times New Roman"/>
                <w:szCs w:val="21"/>
              </w:rPr>
            </w:pPr>
            <w:r>
              <w:rPr>
                <w:rFonts w:cs="Times New Roman"/>
              </w:rPr>
              <w:t>资格预审公告</w:t>
            </w:r>
          </w:p>
        </w:tc>
        <w:tc>
          <w:tcPr>
            <w:tcW w:w="3198" w:type="dxa"/>
          </w:tcPr>
          <w:p>
            <w:pPr>
              <w:ind w:firstLine="0" w:firstLineChars="0"/>
              <w:jc w:val="center"/>
              <w:rPr>
                <w:rFonts w:cs="Times New Roman"/>
                <w:szCs w:val="21"/>
              </w:rPr>
            </w:pPr>
            <w:r>
              <w:rPr>
                <w:rFonts w:cs="Times New Roma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ind w:firstLine="0" w:firstLineChars="0"/>
              <w:jc w:val="center"/>
              <w:rPr>
                <w:rFonts w:cs="Times New Roman"/>
                <w:szCs w:val="21"/>
              </w:rPr>
            </w:pPr>
            <w:r>
              <w:rPr>
                <w:rFonts w:cs="Times New Roman"/>
              </w:rPr>
              <w:t>1.3</w:t>
            </w:r>
          </w:p>
        </w:tc>
        <w:tc>
          <w:tcPr>
            <w:tcW w:w="4110" w:type="dxa"/>
          </w:tcPr>
          <w:p>
            <w:pPr>
              <w:ind w:firstLine="0" w:firstLineChars="0"/>
              <w:jc w:val="center"/>
              <w:rPr>
                <w:rFonts w:cs="Times New Roman"/>
                <w:szCs w:val="21"/>
              </w:rPr>
            </w:pPr>
            <w:r>
              <w:rPr>
                <w:rFonts w:cs="Times New Roman"/>
              </w:rPr>
              <w:t>投标邀请书</w:t>
            </w:r>
          </w:p>
        </w:tc>
        <w:tc>
          <w:tcPr>
            <w:tcW w:w="3198" w:type="dxa"/>
          </w:tcPr>
          <w:p>
            <w:pPr>
              <w:ind w:firstLine="0" w:firstLineChars="0"/>
              <w:jc w:val="center"/>
              <w:rPr>
                <w:rFonts w:cs="Times New Roman"/>
                <w:szCs w:val="21"/>
              </w:rPr>
            </w:pPr>
            <w:r>
              <w:rPr>
                <w:rFonts w:cs="Times New Roma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ind w:firstLine="0" w:firstLineChars="0"/>
              <w:jc w:val="center"/>
              <w:rPr>
                <w:rFonts w:cs="Times New Roman"/>
                <w:szCs w:val="21"/>
              </w:rPr>
            </w:pPr>
            <w:r>
              <w:rPr>
                <w:rFonts w:cs="Times New Roman"/>
              </w:rPr>
              <w:t>1.4</w:t>
            </w:r>
          </w:p>
        </w:tc>
        <w:tc>
          <w:tcPr>
            <w:tcW w:w="4110" w:type="dxa"/>
          </w:tcPr>
          <w:p>
            <w:pPr>
              <w:ind w:firstLine="0" w:firstLineChars="0"/>
              <w:jc w:val="center"/>
              <w:rPr>
                <w:rFonts w:cs="Times New Roman"/>
                <w:szCs w:val="21"/>
              </w:rPr>
            </w:pPr>
            <w:r>
              <w:rPr>
                <w:rFonts w:cs="Times New Roman"/>
              </w:rPr>
              <w:t>招标文件</w:t>
            </w:r>
          </w:p>
        </w:tc>
        <w:tc>
          <w:tcPr>
            <w:tcW w:w="3198" w:type="dxa"/>
          </w:tcPr>
          <w:p>
            <w:pPr>
              <w:ind w:firstLine="0" w:firstLineChars="0"/>
              <w:jc w:val="center"/>
              <w:rPr>
                <w:rFonts w:cs="Times New Roman"/>
                <w:szCs w:val="21"/>
              </w:rPr>
            </w:pPr>
            <w:r>
              <w:rPr>
                <w:rFonts w:cs="Times New Roma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ind w:firstLine="0" w:firstLineChars="0"/>
              <w:jc w:val="center"/>
              <w:rPr>
                <w:rFonts w:cs="Times New Roman"/>
                <w:szCs w:val="21"/>
              </w:rPr>
            </w:pPr>
            <w:r>
              <w:rPr>
                <w:rFonts w:cs="Times New Roman"/>
              </w:rPr>
              <w:t>1.5</w:t>
            </w:r>
          </w:p>
        </w:tc>
        <w:tc>
          <w:tcPr>
            <w:tcW w:w="4110" w:type="dxa"/>
          </w:tcPr>
          <w:p>
            <w:pPr>
              <w:ind w:firstLine="0" w:firstLineChars="0"/>
              <w:jc w:val="center"/>
              <w:rPr>
                <w:rFonts w:cs="Times New Roman"/>
                <w:szCs w:val="21"/>
              </w:rPr>
            </w:pPr>
            <w:r>
              <w:rPr>
                <w:rFonts w:cs="Times New Roman"/>
              </w:rPr>
              <w:t>资格预审文件</w:t>
            </w:r>
          </w:p>
        </w:tc>
        <w:tc>
          <w:tcPr>
            <w:tcW w:w="3198" w:type="dxa"/>
          </w:tcPr>
          <w:p>
            <w:pPr>
              <w:ind w:firstLine="0" w:firstLineChars="0"/>
              <w:jc w:val="center"/>
              <w:rPr>
                <w:rFonts w:cs="Times New Roman"/>
                <w:szCs w:val="21"/>
              </w:rPr>
            </w:pPr>
            <w:r>
              <w:rPr>
                <w:rFonts w:cs="Times New Roma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88" w:type="dxa"/>
          </w:tcPr>
          <w:p>
            <w:pPr>
              <w:ind w:firstLine="0" w:firstLineChars="0"/>
              <w:jc w:val="center"/>
              <w:rPr>
                <w:rFonts w:cs="Times New Roman"/>
                <w:szCs w:val="21"/>
              </w:rPr>
            </w:pPr>
            <w:r>
              <w:rPr>
                <w:rFonts w:cs="Times New Roman"/>
              </w:rPr>
              <w:t>1.6</w:t>
            </w:r>
          </w:p>
        </w:tc>
        <w:tc>
          <w:tcPr>
            <w:tcW w:w="4110" w:type="dxa"/>
          </w:tcPr>
          <w:p>
            <w:pPr>
              <w:ind w:firstLine="0" w:firstLineChars="0"/>
              <w:jc w:val="center"/>
              <w:rPr>
                <w:rFonts w:cs="Times New Roman"/>
                <w:szCs w:val="21"/>
              </w:rPr>
            </w:pPr>
            <w:r>
              <w:rPr>
                <w:rFonts w:cs="Times New Roman"/>
              </w:rPr>
              <w:t>现场踏勘通知</w:t>
            </w:r>
          </w:p>
        </w:tc>
        <w:tc>
          <w:tcPr>
            <w:tcW w:w="3198" w:type="dxa"/>
          </w:tcPr>
          <w:p>
            <w:pPr>
              <w:ind w:firstLine="0" w:firstLineChars="0"/>
              <w:jc w:val="center"/>
              <w:rPr>
                <w:rFonts w:cs="Times New Roman"/>
                <w:szCs w:val="21"/>
              </w:rPr>
            </w:pPr>
            <w:r>
              <w:rPr>
                <w:rFonts w:cs="Times New Roma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ind w:firstLine="0" w:firstLineChars="0"/>
              <w:jc w:val="center"/>
              <w:rPr>
                <w:rFonts w:cs="Times New Roman"/>
                <w:szCs w:val="21"/>
              </w:rPr>
            </w:pPr>
            <w:r>
              <w:rPr>
                <w:rFonts w:cs="Times New Roman"/>
              </w:rPr>
              <w:t>1.7</w:t>
            </w:r>
          </w:p>
        </w:tc>
        <w:tc>
          <w:tcPr>
            <w:tcW w:w="4110" w:type="dxa"/>
          </w:tcPr>
          <w:p>
            <w:pPr>
              <w:ind w:firstLine="0" w:firstLineChars="0"/>
              <w:jc w:val="center"/>
              <w:rPr>
                <w:rFonts w:cs="Times New Roman"/>
                <w:szCs w:val="21"/>
              </w:rPr>
            </w:pPr>
            <w:r>
              <w:rPr>
                <w:rFonts w:cs="Times New Roman"/>
              </w:rPr>
              <w:t>资格预审文件/招标文件的澄清或修改</w:t>
            </w:r>
          </w:p>
        </w:tc>
        <w:tc>
          <w:tcPr>
            <w:tcW w:w="3198" w:type="dxa"/>
          </w:tcPr>
          <w:p>
            <w:pPr>
              <w:ind w:firstLine="0" w:firstLineChars="0"/>
              <w:jc w:val="center"/>
              <w:rPr>
                <w:rFonts w:cs="Times New Roman"/>
                <w:szCs w:val="21"/>
              </w:rPr>
            </w:pPr>
            <w:r>
              <w:rPr>
                <w:rFonts w:cs="Times New Roma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ind w:firstLine="0" w:firstLineChars="0"/>
              <w:jc w:val="center"/>
              <w:rPr>
                <w:rFonts w:cs="Times New Roman"/>
                <w:szCs w:val="21"/>
              </w:rPr>
            </w:pPr>
            <w:r>
              <w:rPr>
                <w:rFonts w:cs="Times New Roman"/>
              </w:rPr>
              <w:t>1.8</w:t>
            </w:r>
          </w:p>
        </w:tc>
        <w:tc>
          <w:tcPr>
            <w:tcW w:w="4110" w:type="dxa"/>
          </w:tcPr>
          <w:p>
            <w:pPr>
              <w:ind w:firstLine="0" w:firstLineChars="0"/>
              <w:jc w:val="center"/>
              <w:rPr>
                <w:rFonts w:cs="Times New Roman"/>
                <w:szCs w:val="21"/>
              </w:rPr>
            </w:pPr>
            <w:r>
              <w:rPr>
                <w:rFonts w:cs="Times New Roman"/>
              </w:rPr>
              <w:t>其他</w:t>
            </w:r>
          </w:p>
        </w:tc>
        <w:tc>
          <w:tcPr>
            <w:tcW w:w="3198" w:type="dxa"/>
          </w:tcPr>
          <w:p>
            <w:pPr>
              <w:ind w:firstLine="0" w:firstLineChars="0"/>
              <w:jc w:val="center"/>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ind w:firstLine="0" w:firstLineChars="0"/>
              <w:jc w:val="center"/>
              <w:rPr>
                <w:rFonts w:cs="Times New Roman"/>
                <w:b/>
                <w:bCs/>
                <w:szCs w:val="21"/>
              </w:rPr>
            </w:pPr>
            <w:r>
              <w:rPr>
                <w:rFonts w:cs="Times New Roman"/>
                <w:b/>
                <w:bCs/>
              </w:rPr>
              <w:t>2</w:t>
            </w:r>
          </w:p>
        </w:tc>
        <w:tc>
          <w:tcPr>
            <w:tcW w:w="4110" w:type="dxa"/>
          </w:tcPr>
          <w:p>
            <w:pPr>
              <w:ind w:firstLine="0" w:firstLineChars="0"/>
              <w:jc w:val="center"/>
              <w:rPr>
                <w:rFonts w:cs="Times New Roman"/>
                <w:b/>
                <w:bCs/>
                <w:szCs w:val="21"/>
              </w:rPr>
            </w:pPr>
            <w:r>
              <w:rPr>
                <w:rFonts w:cs="Times New Roman"/>
                <w:b/>
                <w:bCs/>
              </w:rPr>
              <w:t>投标阶段归档文件</w:t>
            </w:r>
          </w:p>
        </w:tc>
        <w:tc>
          <w:tcPr>
            <w:tcW w:w="3198" w:type="dxa"/>
          </w:tcPr>
          <w:p>
            <w:pPr>
              <w:ind w:firstLine="0" w:firstLineChars="0"/>
              <w:jc w:val="center"/>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88" w:type="dxa"/>
          </w:tcPr>
          <w:p>
            <w:pPr>
              <w:ind w:firstLine="0" w:firstLineChars="0"/>
              <w:jc w:val="center"/>
              <w:rPr>
                <w:rFonts w:cs="Times New Roman"/>
                <w:b/>
                <w:szCs w:val="21"/>
              </w:rPr>
            </w:pPr>
            <w:r>
              <w:rPr>
                <w:rFonts w:cs="Times New Roman"/>
              </w:rPr>
              <w:t>2.1</w:t>
            </w:r>
          </w:p>
        </w:tc>
        <w:tc>
          <w:tcPr>
            <w:tcW w:w="4110" w:type="dxa"/>
          </w:tcPr>
          <w:p>
            <w:pPr>
              <w:ind w:firstLine="0" w:firstLineChars="0"/>
              <w:jc w:val="center"/>
              <w:rPr>
                <w:rFonts w:cs="Times New Roman"/>
                <w:b/>
                <w:szCs w:val="21"/>
              </w:rPr>
            </w:pPr>
            <w:r>
              <w:rPr>
                <w:rFonts w:cs="Times New Roman"/>
              </w:rPr>
              <w:t>资格预审申请文件</w:t>
            </w:r>
          </w:p>
        </w:tc>
        <w:tc>
          <w:tcPr>
            <w:tcW w:w="3198" w:type="dxa"/>
          </w:tcPr>
          <w:p>
            <w:pPr>
              <w:ind w:firstLine="0" w:firstLineChars="0"/>
              <w:jc w:val="center"/>
              <w:rPr>
                <w:rFonts w:cs="Times New Roman"/>
                <w:szCs w:val="21"/>
              </w:rPr>
            </w:pPr>
            <w:r>
              <w:rPr>
                <w:rFonts w:cs="Times New Roman"/>
              </w:rPr>
              <w:t>（中标）永久/（未中标）10年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ind w:firstLine="0" w:firstLineChars="0"/>
              <w:jc w:val="center"/>
              <w:rPr>
                <w:rFonts w:cs="Times New Roman"/>
                <w:szCs w:val="21"/>
              </w:rPr>
            </w:pPr>
            <w:r>
              <w:rPr>
                <w:rFonts w:cs="Times New Roman"/>
              </w:rPr>
              <w:t>2.2</w:t>
            </w:r>
          </w:p>
        </w:tc>
        <w:tc>
          <w:tcPr>
            <w:tcW w:w="4110" w:type="dxa"/>
          </w:tcPr>
          <w:p>
            <w:pPr>
              <w:ind w:firstLine="0" w:firstLineChars="0"/>
              <w:jc w:val="center"/>
              <w:rPr>
                <w:rFonts w:cs="Times New Roman"/>
                <w:szCs w:val="21"/>
              </w:rPr>
            </w:pPr>
            <w:r>
              <w:rPr>
                <w:rFonts w:cs="Times New Roman"/>
              </w:rPr>
              <w:t>投标文件</w:t>
            </w:r>
          </w:p>
        </w:tc>
        <w:tc>
          <w:tcPr>
            <w:tcW w:w="3198" w:type="dxa"/>
          </w:tcPr>
          <w:p>
            <w:pPr>
              <w:ind w:firstLine="0" w:firstLineChars="0"/>
              <w:jc w:val="center"/>
              <w:rPr>
                <w:rFonts w:cs="Times New Roman"/>
                <w:szCs w:val="21"/>
              </w:rPr>
            </w:pPr>
            <w:r>
              <w:rPr>
                <w:rFonts w:cs="Times New Roman"/>
              </w:rPr>
              <w:t>（中标）永久/（未中标）10年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ind w:firstLine="0" w:firstLineChars="0"/>
              <w:jc w:val="center"/>
              <w:rPr>
                <w:rFonts w:cs="Times New Roman"/>
                <w:szCs w:val="21"/>
              </w:rPr>
            </w:pPr>
            <w:r>
              <w:rPr>
                <w:rFonts w:cs="Times New Roman"/>
              </w:rPr>
              <w:t>2.3</w:t>
            </w:r>
          </w:p>
        </w:tc>
        <w:tc>
          <w:tcPr>
            <w:tcW w:w="4110" w:type="dxa"/>
          </w:tcPr>
          <w:p>
            <w:pPr>
              <w:ind w:firstLine="0" w:firstLineChars="0"/>
              <w:jc w:val="center"/>
              <w:rPr>
                <w:rFonts w:cs="Times New Roman"/>
                <w:szCs w:val="21"/>
              </w:rPr>
            </w:pPr>
            <w:r>
              <w:rPr>
                <w:rFonts w:cs="Times New Roman"/>
              </w:rPr>
              <w:t>投标保证金凭证</w:t>
            </w:r>
          </w:p>
        </w:tc>
        <w:tc>
          <w:tcPr>
            <w:tcW w:w="3198" w:type="dxa"/>
          </w:tcPr>
          <w:p>
            <w:pPr>
              <w:ind w:firstLine="0" w:firstLineChars="0"/>
              <w:jc w:val="center"/>
              <w:rPr>
                <w:rFonts w:cs="Times New Roman"/>
                <w:szCs w:val="21"/>
              </w:rPr>
            </w:pPr>
            <w:r>
              <w:rPr>
                <w:rFonts w:cs="Times New Roman"/>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ind w:firstLine="0" w:firstLineChars="0"/>
              <w:jc w:val="center"/>
              <w:rPr>
                <w:rFonts w:cs="Times New Roman"/>
                <w:szCs w:val="21"/>
              </w:rPr>
            </w:pPr>
            <w:r>
              <w:rPr>
                <w:rFonts w:cs="Times New Roman"/>
              </w:rPr>
              <w:t>2.4</w:t>
            </w:r>
          </w:p>
        </w:tc>
        <w:tc>
          <w:tcPr>
            <w:tcW w:w="4110" w:type="dxa"/>
          </w:tcPr>
          <w:p>
            <w:pPr>
              <w:ind w:firstLine="0" w:firstLineChars="0"/>
              <w:jc w:val="center"/>
              <w:rPr>
                <w:rFonts w:cs="Times New Roman"/>
                <w:szCs w:val="21"/>
              </w:rPr>
            </w:pPr>
            <w:r>
              <w:rPr>
                <w:rFonts w:cs="Times New Roman"/>
              </w:rPr>
              <w:t>其他</w:t>
            </w:r>
          </w:p>
        </w:tc>
        <w:tc>
          <w:tcPr>
            <w:tcW w:w="3198" w:type="dxa"/>
          </w:tcPr>
          <w:p>
            <w:pPr>
              <w:ind w:firstLine="0" w:firstLineChars="0"/>
              <w:jc w:val="center"/>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88" w:type="dxa"/>
          </w:tcPr>
          <w:p>
            <w:pPr>
              <w:ind w:firstLine="0" w:firstLineChars="0"/>
              <w:jc w:val="center"/>
              <w:rPr>
                <w:rFonts w:cs="Times New Roman"/>
                <w:b/>
                <w:bCs/>
                <w:szCs w:val="21"/>
              </w:rPr>
            </w:pPr>
            <w:r>
              <w:rPr>
                <w:rFonts w:cs="Times New Roman"/>
                <w:b/>
                <w:bCs/>
              </w:rPr>
              <w:t>3</w:t>
            </w:r>
          </w:p>
        </w:tc>
        <w:tc>
          <w:tcPr>
            <w:tcW w:w="4110" w:type="dxa"/>
          </w:tcPr>
          <w:p>
            <w:pPr>
              <w:ind w:firstLine="0" w:firstLineChars="0"/>
              <w:jc w:val="center"/>
              <w:rPr>
                <w:rFonts w:cs="Times New Roman"/>
                <w:b/>
                <w:bCs/>
                <w:szCs w:val="21"/>
              </w:rPr>
            </w:pPr>
            <w:r>
              <w:rPr>
                <w:rFonts w:cs="Times New Roman"/>
                <w:b/>
                <w:bCs/>
              </w:rPr>
              <w:t>开标阶段归档文件</w:t>
            </w:r>
          </w:p>
        </w:tc>
        <w:tc>
          <w:tcPr>
            <w:tcW w:w="3198" w:type="dxa"/>
          </w:tcPr>
          <w:p>
            <w:pPr>
              <w:ind w:firstLine="0" w:firstLineChars="0"/>
              <w:jc w:val="center"/>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ind w:firstLine="0" w:firstLineChars="0"/>
              <w:jc w:val="center"/>
              <w:rPr>
                <w:rFonts w:cs="Times New Roman"/>
                <w:b/>
                <w:szCs w:val="21"/>
              </w:rPr>
            </w:pPr>
            <w:r>
              <w:rPr>
                <w:rFonts w:cs="Times New Roman"/>
              </w:rPr>
              <w:t>3.1</w:t>
            </w:r>
          </w:p>
        </w:tc>
        <w:tc>
          <w:tcPr>
            <w:tcW w:w="4110" w:type="dxa"/>
          </w:tcPr>
          <w:p>
            <w:pPr>
              <w:ind w:firstLine="0" w:firstLineChars="0"/>
              <w:jc w:val="center"/>
              <w:rPr>
                <w:rFonts w:cs="Times New Roman"/>
                <w:b/>
                <w:szCs w:val="21"/>
              </w:rPr>
            </w:pPr>
            <w:r>
              <w:rPr>
                <w:rFonts w:cs="Times New Roman"/>
              </w:rPr>
              <w:t>开标过程记录</w:t>
            </w:r>
          </w:p>
        </w:tc>
        <w:tc>
          <w:tcPr>
            <w:tcW w:w="3198" w:type="dxa"/>
          </w:tcPr>
          <w:p>
            <w:pPr>
              <w:ind w:firstLine="0" w:firstLineChars="0"/>
              <w:jc w:val="center"/>
              <w:rPr>
                <w:rFonts w:cs="Times New Roman"/>
                <w:szCs w:val="21"/>
              </w:rPr>
            </w:pPr>
            <w:r>
              <w:rPr>
                <w:rFonts w:cs="Times New Roma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ind w:firstLine="0" w:firstLineChars="0"/>
              <w:jc w:val="center"/>
              <w:rPr>
                <w:rFonts w:cs="Times New Roman"/>
                <w:szCs w:val="21"/>
              </w:rPr>
            </w:pPr>
            <w:r>
              <w:rPr>
                <w:rFonts w:cs="Times New Roman"/>
              </w:rPr>
              <w:t>3.2</w:t>
            </w:r>
          </w:p>
        </w:tc>
        <w:tc>
          <w:tcPr>
            <w:tcW w:w="4110" w:type="dxa"/>
          </w:tcPr>
          <w:p>
            <w:pPr>
              <w:ind w:firstLine="0" w:firstLineChars="0"/>
              <w:jc w:val="center"/>
              <w:rPr>
                <w:rFonts w:cs="Times New Roman"/>
                <w:szCs w:val="21"/>
              </w:rPr>
            </w:pPr>
            <w:r>
              <w:rPr>
                <w:rFonts w:cs="Times New Roman"/>
              </w:rPr>
              <w:t>评审委员会名单</w:t>
            </w:r>
          </w:p>
        </w:tc>
        <w:tc>
          <w:tcPr>
            <w:tcW w:w="3198" w:type="dxa"/>
          </w:tcPr>
          <w:p>
            <w:pPr>
              <w:ind w:firstLine="0" w:firstLineChars="0"/>
              <w:jc w:val="center"/>
              <w:rPr>
                <w:rFonts w:cs="Times New Roman"/>
                <w:szCs w:val="21"/>
              </w:rPr>
            </w:pPr>
            <w:r>
              <w:rPr>
                <w:rFonts w:cs="Times New Roma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ind w:firstLine="0" w:firstLineChars="0"/>
              <w:jc w:val="center"/>
              <w:rPr>
                <w:rFonts w:cs="Times New Roman"/>
                <w:szCs w:val="21"/>
              </w:rPr>
            </w:pPr>
            <w:r>
              <w:rPr>
                <w:rFonts w:cs="Times New Roman"/>
              </w:rPr>
              <w:t>3.3</w:t>
            </w:r>
          </w:p>
        </w:tc>
        <w:tc>
          <w:tcPr>
            <w:tcW w:w="4110" w:type="dxa"/>
          </w:tcPr>
          <w:p>
            <w:pPr>
              <w:ind w:firstLine="0" w:firstLineChars="0"/>
              <w:jc w:val="center"/>
              <w:rPr>
                <w:rFonts w:cs="Times New Roman"/>
                <w:szCs w:val="21"/>
              </w:rPr>
            </w:pPr>
            <w:r>
              <w:rPr>
                <w:rFonts w:cs="Times New Roman"/>
              </w:rPr>
              <w:t>其他</w:t>
            </w:r>
          </w:p>
        </w:tc>
        <w:tc>
          <w:tcPr>
            <w:tcW w:w="3198" w:type="dxa"/>
          </w:tcPr>
          <w:p>
            <w:pPr>
              <w:ind w:firstLine="0" w:firstLineChars="0"/>
              <w:jc w:val="center"/>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88" w:type="dxa"/>
          </w:tcPr>
          <w:p>
            <w:pPr>
              <w:ind w:firstLine="0" w:firstLineChars="0"/>
              <w:jc w:val="center"/>
              <w:rPr>
                <w:rFonts w:cs="Times New Roman"/>
                <w:b/>
                <w:bCs/>
                <w:szCs w:val="21"/>
              </w:rPr>
            </w:pPr>
            <w:r>
              <w:rPr>
                <w:rFonts w:cs="Times New Roman"/>
                <w:b/>
                <w:bCs/>
              </w:rPr>
              <w:t>4</w:t>
            </w:r>
          </w:p>
        </w:tc>
        <w:tc>
          <w:tcPr>
            <w:tcW w:w="4110" w:type="dxa"/>
          </w:tcPr>
          <w:p>
            <w:pPr>
              <w:ind w:firstLine="0" w:firstLineChars="0"/>
              <w:jc w:val="center"/>
              <w:rPr>
                <w:rFonts w:cs="Times New Roman"/>
                <w:b/>
                <w:bCs/>
                <w:szCs w:val="21"/>
              </w:rPr>
            </w:pPr>
            <w:r>
              <w:rPr>
                <w:rFonts w:cs="Times New Roman"/>
                <w:b/>
                <w:bCs/>
              </w:rPr>
              <w:t>评标阶段归档文件</w:t>
            </w:r>
          </w:p>
        </w:tc>
        <w:tc>
          <w:tcPr>
            <w:tcW w:w="3198" w:type="dxa"/>
          </w:tcPr>
          <w:p>
            <w:pPr>
              <w:ind w:firstLine="0" w:firstLineChars="0"/>
              <w:jc w:val="center"/>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ind w:firstLine="0" w:firstLineChars="0"/>
              <w:jc w:val="center"/>
              <w:rPr>
                <w:rFonts w:cs="Times New Roman"/>
                <w:bCs/>
                <w:szCs w:val="21"/>
              </w:rPr>
            </w:pPr>
            <w:r>
              <w:rPr>
                <w:rFonts w:cs="Times New Roman"/>
              </w:rPr>
              <w:t>4.1</w:t>
            </w:r>
          </w:p>
        </w:tc>
        <w:tc>
          <w:tcPr>
            <w:tcW w:w="4110" w:type="dxa"/>
          </w:tcPr>
          <w:p>
            <w:pPr>
              <w:ind w:firstLine="0" w:firstLineChars="0"/>
              <w:jc w:val="center"/>
              <w:rPr>
                <w:rFonts w:cs="Times New Roman"/>
                <w:bCs/>
                <w:szCs w:val="21"/>
              </w:rPr>
            </w:pPr>
            <w:r>
              <w:rPr>
                <w:rFonts w:cs="Times New Roman"/>
              </w:rPr>
              <w:t>评标澄清文件</w:t>
            </w:r>
          </w:p>
        </w:tc>
        <w:tc>
          <w:tcPr>
            <w:tcW w:w="3198" w:type="dxa"/>
          </w:tcPr>
          <w:p>
            <w:pPr>
              <w:ind w:firstLine="0" w:firstLineChars="0"/>
              <w:jc w:val="center"/>
              <w:rPr>
                <w:rFonts w:cs="Times New Roman"/>
                <w:bCs/>
                <w:szCs w:val="21"/>
              </w:rPr>
            </w:pPr>
            <w:r>
              <w:rPr>
                <w:rFonts w:cs="Times New Roma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ind w:firstLine="0" w:firstLineChars="0"/>
              <w:jc w:val="center"/>
              <w:rPr>
                <w:rFonts w:cs="Times New Roman"/>
                <w:b/>
                <w:szCs w:val="21"/>
              </w:rPr>
            </w:pPr>
            <w:r>
              <w:rPr>
                <w:rFonts w:cs="Times New Roman"/>
              </w:rPr>
              <w:t>4.2</w:t>
            </w:r>
          </w:p>
        </w:tc>
        <w:tc>
          <w:tcPr>
            <w:tcW w:w="4110" w:type="dxa"/>
          </w:tcPr>
          <w:p>
            <w:pPr>
              <w:ind w:firstLine="0" w:firstLineChars="0"/>
              <w:jc w:val="center"/>
              <w:rPr>
                <w:rFonts w:cs="Times New Roman"/>
                <w:szCs w:val="21"/>
              </w:rPr>
            </w:pPr>
            <w:r>
              <w:rPr>
                <w:rFonts w:cs="Times New Roman"/>
              </w:rPr>
              <w:t>资格审查报告</w:t>
            </w:r>
          </w:p>
        </w:tc>
        <w:tc>
          <w:tcPr>
            <w:tcW w:w="3198" w:type="dxa"/>
          </w:tcPr>
          <w:p>
            <w:pPr>
              <w:ind w:firstLine="0" w:firstLineChars="0"/>
              <w:jc w:val="center"/>
              <w:rPr>
                <w:rFonts w:cs="Times New Roman"/>
                <w:szCs w:val="21"/>
              </w:rPr>
            </w:pPr>
            <w:r>
              <w:rPr>
                <w:rFonts w:cs="Times New Roma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ind w:firstLine="0" w:firstLineChars="0"/>
              <w:jc w:val="center"/>
              <w:rPr>
                <w:rFonts w:cs="Times New Roman"/>
                <w:szCs w:val="21"/>
              </w:rPr>
            </w:pPr>
            <w:r>
              <w:rPr>
                <w:rFonts w:cs="Times New Roman"/>
              </w:rPr>
              <w:t>4.3</w:t>
            </w:r>
          </w:p>
        </w:tc>
        <w:tc>
          <w:tcPr>
            <w:tcW w:w="4110" w:type="dxa"/>
          </w:tcPr>
          <w:p>
            <w:pPr>
              <w:ind w:firstLine="0" w:firstLineChars="0"/>
              <w:jc w:val="center"/>
              <w:rPr>
                <w:rFonts w:cs="Times New Roman"/>
                <w:szCs w:val="21"/>
              </w:rPr>
            </w:pPr>
            <w:r>
              <w:rPr>
                <w:rFonts w:cs="Times New Roman"/>
              </w:rPr>
              <w:t>评标报告</w:t>
            </w:r>
          </w:p>
        </w:tc>
        <w:tc>
          <w:tcPr>
            <w:tcW w:w="3198" w:type="dxa"/>
          </w:tcPr>
          <w:p>
            <w:pPr>
              <w:ind w:firstLine="0" w:firstLineChars="0"/>
              <w:jc w:val="center"/>
              <w:rPr>
                <w:rFonts w:cs="Times New Roman"/>
                <w:szCs w:val="21"/>
              </w:rPr>
            </w:pPr>
            <w:r>
              <w:rPr>
                <w:rFonts w:cs="Times New Roman"/>
              </w:rPr>
              <w:t>永久</w:t>
            </w:r>
          </w:p>
        </w:tc>
      </w:tr>
    </w:tbl>
    <w:p>
      <w:pPr>
        <w:ind w:firstLine="0" w:firstLineChars="0"/>
        <w:jc w:val="center"/>
        <w:rPr>
          <w:rFonts w:cs="Times New Roman"/>
          <w:b/>
          <w:bCs/>
        </w:rPr>
      </w:pPr>
    </w:p>
    <w:p>
      <w:pPr>
        <w:ind w:firstLine="0" w:firstLineChars="0"/>
        <w:jc w:val="center"/>
        <w:rPr>
          <w:rFonts w:eastAsia="仿宋_GB2312" w:cs="Times New Roman"/>
          <w:sz w:val="24"/>
        </w:rPr>
      </w:pPr>
      <w:r>
        <w:rPr>
          <w:rFonts w:cs="Times New Roman"/>
          <w:b/>
          <w:bCs/>
        </w:rPr>
        <w:t>表A.1（续）</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4110"/>
        <w:gridCol w:w="3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ind w:firstLine="0" w:firstLineChars="0"/>
              <w:jc w:val="center"/>
              <w:rPr>
                <w:rFonts w:cs="Times New Roman"/>
                <w:b/>
                <w:bCs/>
                <w:szCs w:val="21"/>
              </w:rPr>
            </w:pPr>
            <w:r>
              <w:rPr>
                <w:rFonts w:cs="Times New Roman"/>
                <w:b/>
                <w:bCs/>
              </w:rPr>
              <w:t>序号</w:t>
            </w:r>
          </w:p>
        </w:tc>
        <w:tc>
          <w:tcPr>
            <w:tcW w:w="4110" w:type="dxa"/>
          </w:tcPr>
          <w:p>
            <w:pPr>
              <w:ind w:firstLine="0" w:firstLineChars="0"/>
              <w:jc w:val="center"/>
              <w:rPr>
                <w:rFonts w:cs="Times New Roman"/>
                <w:b/>
                <w:bCs/>
                <w:szCs w:val="21"/>
              </w:rPr>
            </w:pPr>
            <w:r>
              <w:rPr>
                <w:rFonts w:cs="Times New Roman"/>
                <w:b/>
                <w:bCs/>
              </w:rPr>
              <w:t>归档材料目录</w:t>
            </w:r>
          </w:p>
        </w:tc>
        <w:tc>
          <w:tcPr>
            <w:tcW w:w="3198" w:type="dxa"/>
          </w:tcPr>
          <w:p>
            <w:pPr>
              <w:ind w:firstLine="0" w:firstLineChars="0"/>
              <w:jc w:val="center"/>
              <w:rPr>
                <w:rFonts w:cs="Times New Roman"/>
                <w:b/>
                <w:bCs/>
                <w:szCs w:val="21"/>
              </w:rPr>
            </w:pPr>
            <w:r>
              <w:rPr>
                <w:rFonts w:cs="Times New Roman"/>
                <w:b/>
                <w:bCs/>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ind w:firstLine="0" w:firstLineChars="0"/>
              <w:jc w:val="center"/>
              <w:rPr>
                <w:rFonts w:cs="Times New Roman"/>
                <w:szCs w:val="21"/>
              </w:rPr>
            </w:pPr>
            <w:r>
              <w:rPr>
                <w:rFonts w:cs="Times New Roman"/>
              </w:rPr>
              <w:t>4.4</w:t>
            </w:r>
          </w:p>
        </w:tc>
        <w:tc>
          <w:tcPr>
            <w:tcW w:w="4110" w:type="dxa"/>
          </w:tcPr>
          <w:p>
            <w:pPr>
              <w:ind w:firstLine="0" w:firstLineChars="0"/>
              <w:jc w:val="center"/>
              <w:rPr>
                <w:rFonts w:cs="Times New Roman"/>
                <w:szCs w:val="21"/>
              </w:rPr>
            </w:pPr>
            <w:r>
              <w:rPr>
                <w:rFonts w:cs="Times New Roman"/>
              </w:rPr>
              <w:t>其他</w:t>
            </w:r>
          </w:p>
        </w:tc>
        <w:tc>
          <w:tcPr>
            <w:tcW w:w="3198" w:type="dxa"/>
          </w:tcPr>
          <w:p>
            <w:pPr>
              <w:ind w:firstLine="0" w:firstLineChars="0"/>
              <w:jc w:val="center"/>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ind w:firstLine="0" w:firstLineChars="0"/>
              <w:jc w:val="center"/>
              <w:rPr>
                <w:rFonts w:cs="Times New Roman"/>
                <w:b/>
                <w:bCs/>
                <w:szCs w:val="21"/>
              </w:rPr>
            </w:pPr>
            <w:r>
              <w:rPr>
                <w:rFonts w:cs="Times New Roman"/>
                <w:b/>
                <w:bCs/>
              </w:rPr>
              <w:t>5</w:t>
            </w:r>
          </w:p>
        </w:tc>
        <w:tc>
          <w:tcPr>
            <w:tcW w:w="4110" w:type="dxa"/>
          </w:tcPr>
          <w:p>
            <w:pPr>
              <w:ind w:firstLine="0" w:firstLineChars="0"/>
              <w:jc w:val="center"/>
              <w:rPr>
                <w:rFonts w:cs="Times New Roman"/>
                <w:b/>
                <w:bCs/>
                <w:szCs w:val="21"/>
              </w:rPr>
            </w:pPr>
            <w:r>
              <w:rPr>
                <w:rFonts w:cs="Times New Roman"/>
                <w:b/>
                <w:bCs/>
              </w:rPr>
              <w:t>定标阶段归档文件</w:t>
            </w:r>
          </w:p>
        </w:tc>
        <w:tc>
          <w:tcPr>
            <w:tcW w:w="3198" w:type="dxa"/>
          </w:tcPr>
          <w:p>
            <w:pPr>
              <w:ind w:firstLine="0" w:firstLineChars="0"/>
              <w:jc w:val="center"/>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88" w:type="dxa"/>
          </w:tcPr>
          <w:p>
            <w:pPr>
              <w:ind w:firstLine="0" w:firstLineChars="0"/>
              <w:jc w:val="center"/>
              <w:rPr>
                <w:rFonts w:cs="Times New Roman"/>
                <w:b/>
                <w:szCs w:val="21"/>
              </w:rPr>
            </w:pPr>
            <w:r>
              <w:rPr>
                <w:rFonts w:cs="Times New Roman"/>
              </w:rPr>
              <w:t>5.1</w:t>
            </w:r>
          </w:p>
        </w:tc>
        <w:tc>
          <w:tcPr>
            <w:tcW w:w="4110" w:type="dxa"/>
          </w:tcPr>
          <w:p>
            <w:pPr>
              <w:ind w:firstLine="0" w:firstLineChars="0"/>
              <w:jc w:val="center"/>
              <w:rPr>
                <w:rFonts w:cs="Times New Roman"/>
                <w:szCs w:val="21"/>
              </w:rPr>
            </w:pPr>
            <w:r>
              <w:rPr>
                <w:rFonts w:cs="Times New Roman"/>
              </w:rPr>
              <w:t>中标结果公告</w:t>
            </w:r>
          </w:p>
        </w:tc>
        <w:tc>
          <w:tcPr>
            <w:tcW w:w="3198" w:type="dxa"/>
          </w:tcPr>
          <w:p>
            <w:pPr>
              <w:ind w:firstLine="0" w:firstLineChars="0"/>
              <w:jc w:val="center"/>
              <w:rPr>
                <w:rFonts w:cs="Times New Roman"/>
                <w:szCs w:val="21"/>
              </w:rPr>
            </w:pPr>
            <w:r>
              <w:rPr>
                <w:rFonts w:cs="Times New Roma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ind w:firstLine="0" w:firstLineChars="0"/>
              <w:jc w:val="center"/>
              <w:rPr>
                <w:rFonts w:cs="Times New Roman"/>
                <w:szCs w:val="21"/>
              </w:rPr>
            </w:pPr>
            <w:r>
              <w:rPr>
                <w:rFonts w:cs="Times New Roman"/>
              </w:rPr>
              <w:t>5.2</w:t>
            </w:r>
          </w:p>
        </w:tc>
        <w:tc>
          <w:tcPr>
            <w:tcW w:w="4110" w:type="dxa"/>
          </w:tcPr>
          <w:p>
            <w:pPr>
              <w:ind w:firstLine="0" w:firstLineChars="0"/>
              <w:jc w:val="center"/>
              <w:rPr>
                <w:rFonts w:cs="Times New Roman"/>
                <w:szCs w:val="21"/>
              </w:rPr>
            </w:pPr>
            <w:r>
              <w:rPr>
                <w:rFonts w:cs="Times New Roman"/>
              </w:rPr>
              <w:t>中标通知书</w:t>
            </w:r>
          </w:p>
        </w:tc>
        <w:tc>
          <w:tcPr>
            <w:tcW w:w="3198" w:type="dxa"/>
          </w:tcPr>
          <w:p>
            <w:pPr>
              <w:ind w:firstLine="0" w:firstLineChars="0"/>
              <w:jc w:val="center"/>
              <w:rPr>
                <w:rFonts w:cs="Times New Roman"/>
                <w:szCs w:val="21"/>
              </w:rPr>
            </w:pPr>
            <w:r>
              <w:rPr>
                <w:rFonts w:cs="Times New Roma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ind w:firstLine="0" w:firstLineChars="0"/>
              <w:jc w:val="center"/>
              <w:rPr>
                <w:rFonts w:cs="Times New Roman"/>
                <w:szCs w:val="21"/>
              </w:rPr>
            </w:pPr>
            <w:r>
              <w:rPr>
                <w:rFonts w:cs="Times New Roman"/>
              </w:rPr>
              <w:t>5.3</w:t>
            </w:r>
          </w:p>
        </w:tc>
        <w:tc>
          <w:tcPr>
            <w:tcW w:w="4110" w:type="dxa"/>
          </w:tcPr>
          <w:p>
            <w:pPr>
              <w:ind w:firstLine="0" w:firstLineChars="0"/>
              <w:jc w:val="center"/>
              <w:rPr>
                <w:rFonts w:cs="Times New Roman"/>
                <w:szCs w:val="21"/>
              </w:rPr>
            </w:pPr>
            <w:r>
              <w:rPr>
                <w:rFonts w:cs="Times New Roman"/>
              </w:rPr>
              <w:t>资格预审结果通知书</w:t>
            </w:r>
          </w:p>
        </w:tc>
        <w:tc>
          <w:tcPr>
            <w:tcW w:w="3198" w:type="dxa"/>
          </w:tcPr>
          <w:p>
            <w:pPr>
              <w:ind w:firstLine="0" w:firstLineChars="0"/>
              <w:jc w:val="center"/>
              <w:rPr>
                <w:rFonts w:cs="Times New Roman"/>
                <w:szCs w:val="21"/>
              </w:rPr>
            </w:pPr>
            <w:r>
              <w:rPr>
                <w:rFonts w:cs="Times New Roma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ind w:firstLine="0" w:firstLineChars="0"/>
              <w:jc w:val="center"/>
              <w:rPr>
                <w:rFonts w:cs="Times New Roman"/>
                <w:szCs w:val="21"/>
              </w:rPr>
            </w:pPr>
            <w:r>
              <w:rPr>
                <w:rFonts w:cs="Times New Roman"/>
              </w:rPr>
              <w:t>5.4</w:t>
            </w:r>
          </w:p>
        </w:tc>
        <w:tc>
          <w:tcPr>
            <w:tcW w:w="4110" w:type="dxa"/>
          </w:tcPr>
          <w:p>
            <w:pPr>
              <w:ind w:firstLine="0" w:firstLineChars="0"/>
              <w:jc w:val="center"/>
              <w:rPr>
                <w:rFonts w:cs="Times New Roman"/>
                <w:szCs w:val="21"/>
              </w:rPr>
            </w:pPr>
            <w:r>
              <w:rPr>
                <w:rFonts w:cs="Times New Roman"/>
              </w:rPr>
              <w:t>合同</w:t>
            </w:r>
          </w:p>
        </w:tc>
        <w:tc>
          <w:tcPr>
            <w:tcW w:w="3198" w:type="dxa"/>
          </w:tcPr>
          <w:p>
            <w:pPr>
              <w:ind w:firstLine="0" w:firstLineChars="0"/>
              <w:jc w:val="center"/>
              <w:rPr>
                <w:rFonts w:cs="Times New Roman"/>
                <w:szCs w:val="21"/>
              </w:rPr>
            </w:pPr>
            <w:r>
              <w:rPr>
                <w:rFonts w:cs="Times New Roma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88" w:type="dxa"/>
          </w:tcPr>
          <w:p>
            <w:pPr>
              <w:ind w:firstLine="0" w:firstLineChars="0"/>
              <w:jc w:val="center"/>
              <w:rPr>
                <w:rFonts w:cs="Times New Roman"/>
                <w:szCs w:val="21"/>
              </w:rPr>
            </w:pPr>
            <w:r>
              <w:rPr>
                <w:rFonts w:cs="Times New Roman"/>
              </w:rPr>
              <w:t>5.5</w:t>
            </w:r>
          </w:p>
        </w:tc>
        <w:tc>
          <w:tcPr>
            <w:tcW w:w="4110" w:type="dxa"/>
          </w:tcPr>
          <w:p>
            <w:pPr>
              <w:ind w:firstLine="0" w:firstLineChars="0"/>
              <w:jc w:val="center"/>
              <w:rPr>
                <w:rFonts w:cs="Times New Roman"/>
                <w:szCs w:val="21"/>
              </w:rPr>
            </w:pPr>
            <w:r>
              <w:rPr>
                <w:rFonts w:cs="Times New Roman"/>
              </w:rPr>
              <w:t>其他</w:t>
            </w:r>
          </w:p>
        </w:tc>
        <w:tc>
          <w:tcPr>
            <w:tcW w:w="3198" w:type="dxa"/>
          </w:tcPr>
          <w:p>
            <w:pPr>
              <w:ind w:firstLine="0" w:firstLineChars="0"/>
              <w:jc w:val="center"/>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ind w:firstLine="0" w:firstLineChars="0"/>
              <w:jc w:val="center"/>
              <w:rPr>
                <w:rFonts w:cs="Times New Roman"/>
                <w:b/>
                <w:bCs/>
                <w:szCs w:val="21"/>
              </w:rPr>
            </w:pPr>
            <w:r>
              <w:rPr>
                <w:rFonts w:cs="Times New Roman"/>
                <w:b/>
                <w:bCs/>
              </w:rPr>
              <w:t>6</w:t>
            </w:r>
          </w:p>
        </w:tc>
        <w:tc>
          <w:tcPr>
            <w:tcW w:w="4110" w:type="dxa"/>
          </w:tcPr>
          <w:p>
            <w:pPr>
              <w:ind w:firstLine="0" w:firstLineChars="0"/>
              <w:jc w:val="center"/>
              <w:rPr>
                <w:rFonts w:cs="Times New Roman"/>
                <w:b/>
                <w:bCs/>
                <w:szCs w:val="21"/>
              </w:rPr>
            </w:pPr>
            <w:r>
              <w:rPr>
                <w:rFonts w:cs="Times New Roman"/>
                <w:b/>
                <w:bCs/>
              </w:rPr>
              <w:t>其他阶段</w:t>
            </w:r>
          </w:p>
        </w:tc>
        <w:tc>
          <w:tcPr>
            <w:tcW w:w="3198" w:type="dxa"/>
          </w:tcPr>
          <w:p>
            <w:pPr>
              <w:ind w:firstLine="0" w:firstLineChars="0"/>
              <w:jc w:val="center"/>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ind w:firstLine="0" w:firstLineChars="0"/>
              <w:jc w:val="center"/>
              <w:rPr>
                <w:rFonts w:cs="Times New Roman"/>
                <w:b/>
                <w:bCs/>
                <w:szCs w:val="21"/>
              </w:rPr>
            </w:pPr>
            <w:r>
              <w:rPr>
                <w:rFonts w:cs="Times New Roman"/>
              </w:rPr>
              <w:t>6.1</w:t>
            </w:r>
          </w:p>
        </w:tc>
        <w:tc>
          <w:tcPr>
            <w:tcW w:w="4110" w:type="dxa"/>
          </w:tcPr>
          <w:p>
            <w:pPr>
              <w:ind w:firstLine="0" w:firstLineChars="0"/>
              <w:jc w:val="center"/>
              <w:rPr>
                <w:rFonts w:cs="Times New Roman"/>
                <w:b/>
                <w:bCs/>
                <w:szCs w:val="21"/>
              </w:rPr>
            </w:pPr>
            <w:r>
              <w:rPr>
                <w:rFonts w:cs="Times New Roman"/>
              </w:rPr>
              <w:t>流程审批记录</w:t>
            </w:r>
          </w:p>
        </w:tc>
        <w:tc>
          <w:tcPr>
            <w:tcW w:w="3198" w:type="dxa"/>
          </w:tcPr>
          <w:p>
            <w:pPr>
              <w:ind w:firstLine="0" w:firstLineChars="0"/>
              <w:jc w:val="center"/>
              <w:rPr>
                <w:rFonts w:cs="Times New Roman"/>
                <w:szCs w:val="21"/>
              </w:rPr>
            </w:pPr>
            <w:r>
              <w:rPr>
                <w:rFonts w:cs="Times New Roma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ind w:firstLine="0" w:firstLineChars="0"/>
              <w:jc w:val="center"/>
              <w:rPr>
                <w:rFonts w:cs="Times New Roman"/>
                <w:szCs w:val="21"/>
              </w:rPr>
            </w:pPr>
            <w:r>
              <w:rPr>
                <w:rFonts w:cs="Times New Roman"/>
              </w:rPr>
              <w:t>6.2</w:t>
            </w:r>
          </w:p>
        </w:tc>
        <w:tc>
          <w:tcPr>
            <w:tcW w:w="4110" w:type="dxa"/>
          </w:tcPr>
          <w:p>
            <w:pPr>
              <w:ind w:firstLine="0" w:firstLineChars="0"/>
              <w:jc w:val="center"/>
              <w:rPr>
                <w:rFonts w:cs="Times New Roman"/>
                <w:szCs w:val="21"/>
              </w:rPr>
            </w:pPr>
            <w:r>
              <w:rPr>
                <w:rFonts w:cs="Times New Roman"/>
              </w:rPr>
              <w:t>相关异议文件</w:t>
            </w:r>
          </w:p>
        </w:tc>
        <w:tc>
          <w:tcPr>
            <w:tcW w:w="3198" w:type="dxa"/>
          </w:tcPr>
          <w:p>
            <w:pPr>
              <w:ind w:firstLine="0" w:firstLineChars="0"/>
              <w:jc w:val="center"/>
              <w:rPr>
                <w:rFonts w:cs="Times New Roman"/>
                <w:szCs w:val="21"/>
              </w:rPr>
            </w:pPr>
            <w:r>
              <w:rPr>
                <w:rFonts w:cs="Times New Roma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88" w:type="dxa"/>
          </w:tcPr>
          <w:p>
            <w:pPr>
              <w:ind w:firstLine="0" w:firstLineChars="0"/>
              <w:jc w:val="center"/>
              <w:rPr>
                <w:rFonts w:cs="Times New Roman"/>
                <w:szCs w:val="21"/>
              </w:rPr>
            </w:pPr>
            <w:r>
              <w:rPr>
                <w:rFonts w:cs="Times New Roman"/>
              </w:rPr>
              <w:t>6.3</w:t>
            </w:r>
          </w:p>
        </w:tc>
        <w:tc>
          <w:tcPr>
            <w:tcW w:w="4110" w:type="dxa"/>
          </w:tcPr>
          <w:p>
            <w:pPr>
              <w:ind w:firstLine="0" w:firstLineChars="0"/>
              <w:jc w:val="center"/>
              <w:rPr>
                <w:rFonts w:cs="Times New Roman"/>
                <w:szCs w:val="21"/>
              </w:rPr>
            </w:pPr>
            <w:r>
              <w:rPr>
                <w:rFonts w:cs="Times New Roman"/>
              </w:rPr>
              <w:t>招标人答复文件</w:t>
            </w:r>
          </w:p>
        </w:tc>
        <w:tc>
          <w:tcPr>
            <w:tcW w:w="3198" w:type="dxa"/>
          </w:tcPr>
          <w:p>
            <w:pPr>
              <w:ind w:firstLine="0" w:firstLineChars="0"/>
              <w:jc w:val="center"/>
              <w:rPr>
                <w:rFonts w:cs="Times New Roman"/>
                <w:szCs w:val="21"/>
              </w:rPr>
            </w:pPr>
            <w:r>
              <w:rPr>
                <w:rFonts w:cs="Times New Roma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ind w:firstLine="0" w:firstLineChars="0"/>
              <w:jc w:val="center"/>
              <w:rPr>
                <w:rFonts w:cs="Times New Roman"/>
                <w:szCs w:val="21"/>
              </w:rPr>
            </w:pPr>
            <w:r>
              <w:rPr>
                <w:rFonts w:cs="Times New Roman"/>
              </w:rPr>
              <w:t>6.4</w:t>
            </w:r>
          </w:p>
        </w:tc>
        <w:tc>
          <w:tcPr>
            <w:tcW w:w="4110" w:type="dxa"/>
          </w:tcPr>
          <w:p>
            <w:pPr>
              <w:ind w:firstLine="0" w:firstLineChars="0"/>
              <w:jc w:val="center"/>
              <w:rPr>
                <w:rFonts w:cs="Times New Roman"/>
                <w:szCs w:val="21"/>
              </w:rPr>
            </w:pPr>
            <w:r>
              <w:rPr>
                <w:rFonts w:cs="Times New Roman"/>
              </w:rPr>
              <w:t>投诉文件</w:t>
            </w:r>
          </w:p>
        </w:tc>
        <w:tc>
          <w:tcPr>
            <w:tcW w:w="3198" w:type="dxa"/>
          </w:tcPr>
          <w:p>
            <w:pPr>
              <w:ind w:firstLine="0" w:firstLineChars="0"/>
              <w:jc w:val="center"/>
              <w:rPr>
                <w:rFonts w:cs="Times New Roman"/>
                <w:szCs w:val="21"/>
              </w:rPr>
            </w:pPr>
            <w:r>
              <w:rPr>
                <w:rFonts w:cs="Times New Roma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ind w:firstLine="0" w:firstLineChars="0"/>
              <w:jc w:val="center"/>
              <w:rPr>
                <w:rFonts w:cs="Times New Roman"/>
                <w:szCs w:val="21"/>
              </w:rPr>
            </w:pPr>
            <w:r>
              <w:rPr>
                <w:rFonts w:cs="Times New Roman"/>
              </w:rPr>
              <w:t>6.5</w:t>
            </w:r>
          </w:p>
        </w:tc>
        <w:tc>
          <w:tcPr>
            <w:tcW w:w="4110" w:type="dxa"/>
          </w:tcPr>
          <w:p>
            <w:pPr>
              <w:ind w:firstLine="0" w:firstLineChars="0"/>
              <w:jc w:val="center"/>
              <w:rPr>
                <w:rFonts w:cs="Times New Roman"/>
                <w:szCs w:val="21"/>
              </w:rPr>
            </w:pPr>
            <w:r>
              <w:rPr>
                <w:rFonts w:cs="Times New Roman"/>
              </w:rPr>
              <w:t>行政监督文件</w:t>
            </w:r>
          </w:p>
        </w:tc>
        <w:tc>
          <w:tcPr>
            <w:tcW w:w="3198" w:type="dxa"/>
          </w:tcPr>
          <w:p>
            <w:pPr>
              <w:ind w:firstLine="0" w:firstLineChars="0"/>
              <w:jc w:val="center"/>
              <w:rPr>
                <w:rFonts w:cs="Times New Roman"/>
                <w:szCs w:val="21"/>
              </w:rPr>
            </w:pPr>
            <w:r>
              <w:rPr>
                <w:rFonts w:cs="Times New Roma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ind w:firstLine="0" w:firstLineChars="0"/>
              <w:jc w:val="center"/>
              <w:rPr>
                <w:rFonts w:cs="Times New Roman"/>
                <w:szCs w:val="21"/>
              </w:rPr>
            </w:pPr>
            <w:r>
              <w:rPr>
                <w:rFonts w:cs="Times New Roman"/>
              </w:rPr>
              <w:t>6.6</w:t>
            </w:r>
          </w:p>
        </w:tc>
        <w:tc>
          <w:tcPr>
            <w:tcW w:w="4110" w:type="dxa"/>
          </w:tcPr>
          <w:p>
            <w:pPr>
              <w:ind w:firstLine="0" w:firstLineChars="0"/>
              <w:jc w:val="center"/>
              <w:rPr>
                <w:rFonts w:cs="Times New Roman"/>
                <w:szCs w:val="21"/>
              </w:rPr>
            </w:pPr>
            <w:r>
              <w:rPr>
                <w:rFonts w:cs="Times New Roman"/>
              </w:rPr>
              <w:t>其他</w:t>
            </w:r>
          </w:p>
        </w:tc>
        <w:tc>
          <w:tcPr>
            <w:tcW w:w="3198" w:type="dxa"/>
          </w:tcPr>
          <w:p>
            <w:pPr>
              <w:ind w:firstLine="0" w:firstLineChars="0"/>
              <w:jc w:val="center"/>
              <w:rPr>
                <w:rFonts w:cs="Times New Roman"/>
                <w:szCs w:val="21"/>
              </w:rPr>
            </w:pPr>
          </w:p>
        </w:tc>
      </w:tr>
    </w:tbl>
    <w:p>
      <w:pPr>
        <w:ind w:firstLine="480"/>
        <w:rPr>
          <w:rFonts w:eastAsia="仿宋_GB2312" w:cs="Times New Roman"/>
          <w:sz w:val="24"/>
        </w:rPr>
      </w:pPr>
    </w:p>
    <w:p>
      <w:pPr>
        <w:ind w:firstLine="480"/>
        <w:rPr>
          <w:rFonts w:eastAsia="仿宋_GB2312" w:cs="Times New Roman"/>
          <w:sz w:val="24"/>
        </w:rPr>
      </w:pPr>
      <w:r>
        <w:rPr>
          <w:rFonts w:eastAsia="仿宋_GB2312" w:cs="Times New Roman"/>
          <w:sz w:val="24"/>
        </w:rPr>
        <w:br w:type="page"/>
      </w:r>
    </w:p>
    <w:p>
      <w:pPr>
        <w:pStyle w:val="2"/>
        <w:spacing w:before="0" w:after="0" w:line="360" w:lineRule="auto"/>
        <w:jc w:val="center"/>
        <w:rPr>
          <w:rFonts w:ascii="Times New Roman" w:hAnsi="Times New Roman" w:cs="Times New Roman"/>
        </w:rPr>
      </w:pPr>
      <w:bookmarkStart w:id="62" w:name="_Toc129968585"/>
      <w:r>
        <w:rPr>
          <w:rFonts w:ascii="Times New Roman" w:hAnsi="Times New Roman" w:cs="Times New Roman"/>
        </w:rPr>
        <w:t>附 录 B</w:t>
      </w:r>
      <w:bookmarkEnd w:id="62"/>
    </w:p>
    <w:p>
      <w:pPr>
        <w:ind w:firstLine="0" w:firstLineChars="0"/>
        <w:jc w:val="center"/>
        <w:rPr>
          <w:rFonts w:cs="Times New Roman"/>
          <w:b/>
          <w:bCs/>
        </w:rPr>
      </w:pPr>
      <w:r>
        <w:rPr>
          <w:rFonts w:cs="Times New Roman"/>
          <w:b/>
          <w:bCs/>
        </w:rPr>
        <w:t>（资料性）</w:t>
      </w:r>
    </w:p>
    <w:p>
      <w:pPr>
        <w:ind w:firstLine="420"/>
        <w:rPr>
          <w:rFonts w:cs="Times New Roman"/>
        </w:rPr>
      </w:pPr>
      <w:r>
        <w:rPr>
          <w:rFonts w:hint="eastAsia" w:cs="Times New Roman"/>
        </w:rPr>
        <w:t>工程类</w:t>
      </w:r>
      <w:r>
        <w:rPr>
          <w:rFonts w:cs="Times New Roman"/>
        </w:rPr>
        <w:t>项目招标投标</w:t>
      </w:r>
      <w:r>
        <w:rPr>
          <w:rFonts w:hint="eastAsia" w:cs="Times New Roman"/>
        </w:rPr>
        <w:t>电子文件归档信息包元数据见表B.</w:t>
      </w:r>
      <w:r>
        <w:rPr>
          <w:rFonts w:cs="Times New Roman"/>
        </w:rPr>
        <w:t>1</w:t>
      </w:r>
      <w:r>
        <w:rPr>
          <w:rFonts w:hint="eastAsia" w:cs="Times New Roman"/>
        </w:rPr>
        <w:t>、</w:t>
      </w:r>
      <w:r>
        <w:rPr>
          <w:rFonts w:cs="Times New Roman"/>
        </w:rPr>
        <w:t>文件</w:t>
      </w:r>
      <w:r>
        <w:rPr>
          <w:rFonts w:hint="eastAsia" w:cs="Times New Roman"/>
        </w:rPr>
        <w:t>基本信息</w:t>
      </w:r>
      <w:r>
        <w:rPr>
          <w:rFonts w:cs="Times New Roman"/>
        </w:rPr>
        <w:t>元数据表见表B.2</w:t>
      </w:r>
      <w:r>
        <w:rPr>
          <w:rFonts w:hint="eastAsia" w:cs="Times New Roman"/>
        </w:rPr>
        <w:t>、文件业务信息元数据表见表B</w:t>
      </w:r>
      <w:r>
        <w:rPr>
          <w:rFonts w:cs="Times New Roman"/>
        </w:rPr>
        <w:t>.3。</w:t>
      </w:r>
    </w:p>
    <w:p>
      <w:pPr>
        <w:ind w:firstLine="0" w:firstLineChars="0"/>
        <w:jc w:val="center"/>
        <w:rPr>
          <w:rFonts w:cs="Times New Roman"/>
          <w:b/>
          <w:bCs/>
        </w:rPr>
      </w:pPr>
      <w:r>
        <w:rPr>
          <w:rFonts w:cs="Times New Roman"/>
          <w:b/>
          <w:bCs/>
        </w:rPr>
        <w:t>表B.1</w:t>
      </w:r>
      <w:r>
        <w:rPr>
          <w:rFonts w:hint="eastAsia" w:cs="Times New Roman"/>
          <w:b/>
          <w:bCs/>
        </w:rPr>
        <w:t>归档信息包</w:t>
      </w:r>
      <w:r>
        <w:rPr>
          <w:rFonts w:cs="Times New Roman"/>
          <w:b/>
          <w:bCs/>
        </w:rPr>
        <w:t>元数据表</w:t>
      </w:r>
    </w:p>
    <w:tbl>
      <w:tblPr>
        <w:tblStyle w:val="12"/>
        <w:tblW w:w="9498" w:type="dxa"/>
        <w:tblInd w:w="-431" w:type="dxa"/>
        <w:tblLayout w:type="autofit"/>
        <w:tblCellMar>
          <w:top w:w="0" w:type="dxa"/>
          <w:left w:w="108" w:type="dxa"/>
          <w:bottom w:w="0" w:type="dxa"/>
          <w:right w:w="108" w:type="dxa"/>
        </w:tblCellMar>
      </w:tblPr>
      <w:tblGrid>
        <w:gridCol w:w="710"/>
        <w:gridCol w:w="1134"/>
        <w:gridCol w:w="1559"/>
        <w:gridCol w:w="3402"/>
        <w:gridCol w:w="567"/>
        <w:gridCol w:w="565"/>
        <w:gridCol w:w="567"/>
        <w:gridCol w:w="567"/>
        <w:gridCol w:w="427"/>
      </w:tblGrid>
      <w:tr>
        <w:tblPrEx>
          <w:tblCellMar>
            <w:top w:w="0" w:type="dxa"/>
            <w:left w:w="108" w:type="dxa"/>
            <w:bottom w:w="0" w:type="dxa"/>
            <w:right w:w="108" w:type="dxa"/>
          </w:tblCellMar>
        </w:tblPrEx>
        <w:trPr>
          <w:trHeight w:val="6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b/>
                <w:bCs/>
                <w:color w:val="000000"/>
                <w:kern w:val="0"/>
                <w:szCs w:val="21"/>
              </w:rPr>
            </w:pPr>
            <w:r>
              <w:rPr>
                <w:rFonts w:hint="eastAsia"/>
                <w:b/>
                <w:bCs/>
                <w:color w:val="000000"/>
                <w:kern w:val="0"/>
                <w:szCs w:val="21"/>
              </w:rPr>
              <w:t>编号</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b/>
                <w:bCs/>
                <w:color w:val="000000"/>
                <w:kern w:val="0"/>
                <w:szCs w:val="21"/>
              </w:rPr>
            </w:pPr>
            <w:r>
              <w:rPr>
                <w:rFonts w:hint="eastAsia"/>
                <w:b/>
                <w:bCs/>
                <w:color w:val="000000"/>
                <w:kern w:val="0"/>
                <w:szCs w:val="21"/>
              </w:rPr>
              <w:t>中文名称</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b/>
                <w:bCs/>
                <w:color w:val="000000"/>
                <w:kern w:val="0"/>
                <w:szCs w:val="21"/>
              </w:rPr>
            </w:pPr>
            <w:r>
              <w:rPr>
                <w:rFonts w:hint="eastAsia"/>
                <w:b/>
                <w:bCs/>
                <w:color w:val="000000"/>
                <w:kern w:val="0"/>
                <w:szCs w:val="21"/>
              </w:rPr>
              <w:t>英文名称</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b/>
                <w:bCs/>
                <w:color w:val="000000"/>
                <w:kern w:val="0"/>
                <w:szCs w:val="21"/>
              </w:rPr>
            </w:pPr>
            <w:r>
              <w:rPr>
                <w:rFonts w:hint="eastAsia"/>
                <w:b/>
                <w:bCs/>
                <w:color w:val="000000"/>
                <w:kern w:val="0"/>
                <w:szCs w:val="21"/>
              </w:rPr>
              <w:t>定义</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b/>
                <w:bCs/>
                <w:color w:val="000000"/>
                <w:kern w:val="0"/>
                <w:szCs w:val="21"/>
              </w:rPr>
            </w:pPr>
            <w:r>
              <w:rPr>
                <w:rFonts w:hint="eastAsia"/>
                <w:b/>
                <w:bCs/>
                <w:color w:val="000000"/>
                <w:kern w:val="0"/>
                <w:szCs w:val="21"/>
              </w:rPr>
              <w:t>约束性</w:t>
            </w:r>
          </w:p>
        </w:tc>
        <w:tc>
          <w:tcPr>
            <w:tcW w:w="56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b/>
                <w:bCs/>
                <w:color w:val="000000"/>
                <w:kern w:val="0"/>
                <w:szCs w:val="21"/>
              </w:rPr>
            </w:pPr>
            <w:r>
              <w:rPr>
                <w:rFonts w:hint="eastAsia"/>
                <w:b/>
                <w:bCs/>
                <w:color w:val="000000"/>
                <w:kern w:val="0"/>
                <w:szCs w:val="21"/>
              </w:rPr>
              <w:t>可重复性</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b/>
                <w:bCs/>
                <w:color w:val="000000"/>
                <w:kern w:val="0"/>
                <w:szCs w:val="21"/>
              </w:rPr>
            </w:pPr>
            <w:r>
              <w:rPr>
                <w:rFonts w:hint="eastAsia"/>
                <w:b/>
                <w:bCs/>
                <w:color w:val="000000"/>
                <w:kern w:val="0"/>
                <w:szCs w:val="21"/>
              </w:rPr>
              <w:t>元素类型</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b/>
                <w:bCs/>
                <w:color w:val="000000"/>
                <w:kern w:val="0"/>
                <w:szCs w:val="21"/>
              </w:rPr>
            </w:pPr>
            <w:r>
              <w:rPr>
                <w:rFonts w:hint="eastAsia"/>
                <w:b/>
                <w:bCs/>
                <w:color w:val="000000"/>
                <w:kern w:val="0"/>
                <w:szCs w:val="21"/>
              </w:rPr>
              <w:t>数据类型</w:t>
            </w:r>
          </w:p>
        </w:tc>
        <w:tc>
          <w:tcPr>
            <w:tcW w:w="42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b/>
                <w:bCs/>
                <w:color w:val="000000"/>
                <w:kern w:val="0"/>
                <w:szCs w:val="21"/>
              </w:rPr>
            </w:pPr>
            <w:r>
              <w:rPr>
                <w:rFonts w:hint="eastAsia"/>
                <w:b/>
                <w:bCs/>
                <w:color w:val="000000"/>
                <w:kern w:val="0"/>
                <w:szCs w:val="21"/>
              </w:rPr>
              <w:t>形成阶段</w:t>
            </w:r>
          </w:p>
        </w:tc>
      </w:tr>
      <w:tr>
        <w:tblPrEx>
          <w:tblCellMar>
            <w:top w:w="0" w:type="dxa"/>
            <w:left w:w="108" w:type="dxa"/>
            <w:bottom w:w="0" w:type="dxa"/>
            <w:right w:w="108" w:type="dxa"/>
          </w:tblCellMar>
        </w:tblPrEx>
        <w:trPr>
          <w:trHeight w:val="63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M1</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归档组件信息</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archive file information</w:t>
            </w:r>
          </w:p>
        </w:tc>
        <w:tc>
          <w:tcPr>
            <w:tcW w:w="340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归档信息包中电子文件组件的、计算机文件名、文件大小、创建者、创建日期、格式信息</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必选</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可重复</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容器型</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M2</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计算机文件名</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computer file name</w:t>
            </w:r>
          </w:p>
        </w:tc>
        <w:tc>
          <w:tcPr>
            <w:tcW w:w="340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归档信息包的计算机文件名称</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必选</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可重复</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简单型</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字符型</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M3</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计算机文件大小</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computer file size</w:t>
            </w:r>
          </w:p>
        </w:tc>
        <w:tc>
          <w:tcPr>
            <w:tcW w:w="340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归档信息包的计算机文件大小</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必选</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可重复</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简单型</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字符型</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M4</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计算机文件创建者</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computer file creator</w:t>
            </w:r>
          </w:p>
        </w:tc>
        <w:tc>
          <w:tcPr>
            <w:tcW w:w="340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归档信息包的创建者</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必选</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可重复</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简单型</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字符型</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w:t>
            </w:r>
          </w:p>
        </w:tc>
      </w:tr>
      <w:tr>
        <w:tblPrEx>
          <w:tblCellMar>
            <w:top w:w="0" w:type="dxa"/>
            <w:left w:w="108" w:type="dxa"/>
            <w:bottom w:w="0" w:type="dxa"/>
            <w:right w:w="108" w:type="dxa"/>
          </w:tblCellMar>
        </w:tblPrEx>
        <w:trPr>
          <w:trHeight w:val="63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M5</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计算机文件创建日期</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computer file creation time</w:t>
            </w:r>
          </w:p>
        </w:tc>
        <w:tc>
          <w:tcPr>
            <w:tcW w:w="340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归档信息包的创建日期</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必选</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可重复</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简单型</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日期时间型</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M6</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计算机文件格式信息</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Computer file format</w:t>
            </w:r>
          </w:p>
        </w:tc>
        <w:tc>
          <w:tcPr>
            <w:tcW w:w="340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归档信息包的储存格式信息</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必选</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可重复</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简单型</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字符型</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M7</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归档材料目录</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file catalog</w:t>
            </w:r>
          </w:p>
        </w:tc>
        <w:tc>
          <w:tcPr>
            <w:tcW w:w="340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应归档材料的目录</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必选</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可重复</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容器型</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M8</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归档材料目录名称</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file catalog name</w:t>
            </w:r>
          </w:p>
        </w:tc>
        <w:tc>
          <w:tcPr>
            <w:tcW w:w="340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应归档材料的目录的名称</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必选</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可重复</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简单型</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字符型</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　</w:t>
            </w:r>
          </w:p>
        </w:tc>
      </w:tr>
    </w:tbl>
    <w:p>
      <w:pPr>
        <w:ind w:firstLine="0" w:firstLineChars="0"/>
        <w:rPr>
          <w:rFonts w:cs="Times New Roman"/>
        </w:rPr>
      </w:pPr>
    </w:p>
    <w:p>
      <w:pPr>
        <w:widowControl/>
        <w:spacing w:line="240" w:lineRule="auto"/>
        <w:ind w:firstLine="0" w:firstLineChars="0"/>
        <w:jc w:val="left"/>
        <w:rPr>
          <w:rFonts w:cs="Times New Roman"/>
        </w:rPr>
      </w:pPr>
      <w:r>
        <w:rPr>
          <w:rFonts w:cs="Times New Roman"/>
        </w:rPr>
        <w:br w:type="page"/>
      </w:r>
    </w:p>
    <w:p>
      <w:pPr>
        <w:ind w:firstLine="0" w:firstLineChars="0"/>
        <w:jc w:val="center"/>
        <w:rPr>
          <w:rFonts w:cs="Times New Roman"/>
          <w:b/>
          <w:bCs/>
        </w:rPr>
      </w:pPr>
      <w:r>
        <w:rPr>
          <w:rFonts w:cs="Times New Roman"/>
          <w:b/>
          <w:bCs/>
        </w:rPr>
        <w:t>表B.2</w:t>
      </w:r>
      <w:r>
        <w:rPr>
          <w:rFonts w:hint="eastAsia" w:cs="Times New Roman"/>
          <w:b/>
          <w:bCs/>
        </w:rPr>
        <w:t>文件基本信息</w:t>
      </w:r>
      <w:r>
        <w:rPr>
          <w:rFonts w:cs="Times New Roman"/>
          <w:b/>
          <w:bCs/>
        </w:rPr>
        <w:t>元数据表</w:t>
      </w:r>
    </w:p>
    <w:tbl>
      <w:tblPr>
        <w:tblStyle w:val="12"/>
        <w:tblW w:w="9072" w:type="dxa"/>
        <w:jc w:val="center"/>
        <w:tblLayout w:type="autofit"/>
        <w:tblCellMar>
          <w:top w:w="0" w:type="dxa"/>
          <w:left w:w="108" w:type="dxa"/>
          <w:bottom w:w="0" w:type="dxa"/>
          <w:right w:w="108" w:type="dxa"/>
        </w:tblCellMar>
      </w:tblPr>
      <w:tblGrid>
        <w:gridCol w:w="613"/>
        <w:gridCol w:w="1148"/>
        <w:gridCol w:w="1688"/>
        <w:gridCol w:w="3251"/>
        <w:gridCol w:w="427"/>
        <w:gridCol w:w="664"/>
        <w:gridCol w:w="427"/>
        <w:gridCol w:w="427"/>
        <w:gridCol w:w="427"/>
      </w:tblGrid>
      <w:tr>
        <w:tblPrEx>
          <w:tblCellMar>
            <w:top w:w="0" w:type="dxa"/>
            <w:left w:w="108" w:type="dxa"/>
            <w:bottom w:w="0" w:type="dxa"/>
            <w:right w:w="108" w:type="dxa"/>
          </w:tblCellMar>
        </w:tblPrEx>
        <w:trPr>
          <w:trHeight w:val="278"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b/>
                <w:bCs/>
                <w:color w:val="000000"/>
                <w:kern w:val="0"/>
                <w:szCs w:val="21"/>
              </w:rPr>
            </w:pPr>
            <w:r>
              <w:rPr>
                <w:rFonts w:hint="eastAsia"/>
                <w:b/>
                <w:bCs/>
                <w:color w:val="000000"/>
                <w:kern w:val="0"/>
                <w:szCs w:val="21"/>
              </w:rPr>
              <w:t>编号</w:t>
            </w:r>
          </w:p>
        </w:tc>
        <w:tc>
          <w:tcPr>
            <w:tcW w:w="114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b/>
                <w:bCs/>
                <w:color w:val="000000"/>
                <w:kern w:val="0"/>
                <w:szCs w:val="21"/>
              </w:rPr>
            </w:pPr>
            <w:r>
              <w:rPr>
                <w:rFonts w:hint="eastAsia"/>
                <w:b/>
                <w:bCs/>
                <w:color w:val="000000"/>
                <w:kern w:val="0"/>
                <w:szCs w:val="21"/>
              </w:rPr>
              <w:t>中文名称</w:t>
            </w:r>
          </w:p>
        </w:tc>
        <w:tc>
          <w:tcPr>
            <w:tcW w:w="16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b/>
                <w:bCs/>
                <w:color w:val="000000"/>
                <w:kern w:val="0"/>
                <w:szCs w:val="21"/>
              </w:rPr>
            </w:pPr>
            <w:r>
              <w:rPr>
                <w:rFonts w:hint="eastAsia"/>
                <w:b/>
                <w:bCs/>
                <w:color w:val="000000"/>
                <w:kern w:val="0"/>
                <w:szCs w:val="21"/>
              </w:rPr>
              <w:t>英文名称</w:t>
            </w:r>
          </w:p>
        </w:tc>
        <w:tc>
          <w:tcPr>
            <w:tcW w:w="325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b/>
                <w:bCs/>
                <w:color w:val="000000"/>
                <w:kern w:val="0"/>
                <w:szCs w:val="21"/>
              </w:rPr>
            </w:pPr>
            <w:r>
              <w:rPr>
                <w:rFonts w:hint="eastAsia"/>
                <w:b/>
                <w:bCs/>
                <w:color w:val="000000"/>
                <w:kern w:val="0"/>
                <w:szCs w:val="21"/>
              </w:rPr>
              <w:t>定义</w:t>
            </w: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b/>
                <w:bCs/>
                <w:color w:val="000000"/>
                <w:kern w:val="0"/>
                <w:szCs w:val="21"/>
              </w:rPr>
            </w:pPr>
            <w:r>
              <w:rPr>
                <w:rFonts w:hint="eastAsia"/>
                <w:b/>
                <w:bCs/>
                <w:color w:val="000000"/>
                <w:kern w:val="0"/>
                <w:szCs w:val="21"/>
              </w:rPr>
              <w:t>约束性</w:t>
            </w:r>
          </w:p>
        </w:tc>
        <w:tc>
          <w:tcPr>
            <w:tcW w:w="66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b/>
                <w:bCs/>
                <w:color w:val="000000"/>
                <w:kern w:val="0"/>
                <w:szCs w:val="21"/>
              </w:rPr>
            </w:pPr>
            <w:r>
              <w:rPr>
                <w:rFonts w:hint="eastAsia"/>
                <w:b/>
                <w:bCs/>
                <w:color w:val="000000"/>
                <w:kern w:val="0"/>
                <w:szCs w:val="21"/>
              </w:rPr>
              <w:t>可重复性</w:t>
            </w: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b/>
                <w:bCs/>
                <w:color w:val="000000"/>
                <w:kern w:val="0"/>
                <w:szCs w:val="21"/>
              </w:rPr>
            </w:pPr>
            <w:r>
              <w:rPr>
                <w:rFonts w:hint="eastAsia"/>
                <w:b/>
                <w:bCs/>
                <w:color w:val="000000"/>
                <w:kern w:val="0"/>
                <w:szCs w:val="21"/>
              </w:rPr>
              <w:t>元素类型</w:t>
            </w:r>
          </w:p>
        </w:tc>
        <w:tc>
          <w:tcPr>
            <w:tcW w:w="42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b/>
                <w:bCs/>
                <w:color w:val="000000"/>
                <w:kern w:val="0"/>
                <w:szCs w:val="21"/>
              </w:rPr>
            </w:pPr>
            <w:r>
              <w:rPr>
                <w:rFonts w:hint="eastAsia"/>
                <w:b/>
                <w:bCs/>
                <w:color w:val="000000"/>
                <w:kern w:val="0"/>
                <w:szCs w:val="21"/>
              </w:rPr>
              <w:t>数据类型</w:t>
            </w: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b/>
                <w:bCs/>
                <w:color w:val="000000"/>
                <w:kern w:val="0"/>
                <w:szCs w:val="21"/>
              </w:rPr>
            </w:pPr>
            <w:r>
              <w:rPr>
                <w:rFonts w:hint="eastAsia"/>
                <w:b/>
                <w:bCs/>
                <w:color w:val="000000"/>
                <w:kern w:val="0"/>
                <w:szCs w:val="21"/>
              </w:rPr>
              <w:t>形成阶段</w:t>
            </w:r>
          </w:p>
        </w:tc>
      </w:tr>
      <w:tr>
        <w:tblPrEx>
          <w:tblCellMar>
            <w:top w:w="0" w:type="dxa"/>
            <w:left w:w="108" w:type="dxa"/>
            <w:bottom w:w="0" w:type="dxa"/>
            <w:right w:w="108" w:type="dxa"/>
          </w:tblCellMar>
        </w:tblPrEx>
        <w:trPr>
          <w:trHeight w:val="540" w:hRule="atLeast"/>
          <w:jc w:val="center"/>
        </w:trPr>
        <w:tc>
          <w:tcPr>
            <w:tcW w:w="61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M1</w:t>
            </w:r>
          </w:p>
        </w:tc>
        <w:tc>
          <w:tcPr>
            <w:tcW w:w="11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聚合层次</w:t>
            </w:r>
          </w:p>
        </w:tc>
        <w:tc>
          <w:tcPr>
            <w:tcW w:w="168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aggregation level</w:t>
            </w:r>
          </w:p>
        </w:tc>
        <w:tc>
          <w:tcPr>
            <w:tcW w:w="32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电子文件在分类、整理、著录、保管和利用时，作为个体和特定群体的控制层次。如宗、目、卷、件等</w:t>
            </w:r>
          </w:p>
        </w:tc>
        <w:tc>
          <w:tcPr>
            <w:tcW w:w="4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必选</w:t>
            </w:r>
          </w:p>
        </w:tc>
        <w:tc>
          <w:tcPr>
            <w:tcW w:w="66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不可重复</w:t>
            </w:r>
          </w:p>
        </w:tc>
        <w:tc>
          <w:tcPr>
            <w:tcW w:w="4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简单型</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字符型</w:t>
            </w:r>
          </w:p>
        </w:tc>
        <w:tc>
          <w:tcPr>
            <w:tcW w:w="4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color w:val="000000"/>
                <w:kern w:val="0"/>
                <w:szCs w:val="21"/>
              </w:rPr>
              <w:t>-</w:t>
            </w:r>
          </w:p>
        </w:tc>
      </w:tr>
      <w:tr>
        <w:tblPrEx>
          <w:tblCellMar>
            <w:top w:w="0" w:type="dxa"/>
            <w:left w:w="108" w:type="dxa"/>
            <w:bottom w:w="0" w:type="dxa"/>
            <w:right w:w="108" w:type="dxa"/>
          </w:tblCellMar>
        </w:tblPrEx>
        <w:trPr>
          <w:trHeight w:val="278" w:hRule="atLeast"/>
          <w:jc w:val="center"/>
        </w:trPr>
        <w:tc>
          <w:tcPr>
            <w:tcW w:w="61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M2</w:t>
            </w:r>
          </w:p>
        </w:tc>
        <w:tc>
          <w:tcPr>
            <w:tcW w:w="11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唯一标识符</w:t>
            </w:r>
          </w:p>
        </w:tc>
        <w:tc>
          <w:tcPr>
            <w:tcW w:w="168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unique identifier</w:t>
            </w:r>
          </w:p>
        </w:tc>
        <w:tc>
          <w:tcPr>
            <w:tcW w:w="32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唯一标识招标投标项目电子文件档案的一组代码</w:t>
            </w:r>
          </w:p>
        </w:tc>
        <w:tc>
          <w:tcPr>
            <w:tcW w:w="4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必选</w:t>
            </w:r>
          </w:p>
        </w:tc>
        <w:tc>
          <w:tcPr>
            <w:tcW w:w="66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不可重复</w:t>
            </w:r>
          </w:p>
        </w:tc>
        <w:tc>
          <w:tcPr>
            <w:tcW w:w="4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简单型</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字符型</w:t>
            </w:r>
          </w:p>
        </w:tc>
        <w:tc>
          <w:tcPr>
            <w:tcW w:w="4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color w:val="000000"/>
                <w:kern w:val="0"/>
                <w:szCs w:val="21"/>
              </w:rPr>
              <w:t>-</w:t>
            </w:r>
          </w:p>
        </w:tc>
      </w:tr>
      <w:tr>
        <w:tblPrEx>
          <w:tblCellMar>
            <w:top w:w="0" w:type="dxa"/>
            <w:left w:w="108" w:type="dxa"/>
            <w:bottom w:w="0" w:type="dxa"/>
            <w:right w:w="108" w:type="dxa"/>
          </w:tblCellMar>
        </w:tblPrEx>
        <w:trPr>
          <w:trHeight w:val="278" w:hRule="atLeast"/>
          <w:jc w:val="center"/>
        </w:trPr>
        <w:tc>
          <w:tcPr>
            <w:tcW w:w="61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M3</w:t>
            </w:r>
          </w:p>
        </w:tc>
        <w:tc>
          <w:tcPr>
            <w:tcW w:w="11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全宗名称</w:t>
            </w:r>
          </w:p>
        </w:tc>
        <w:tc>
          <w:tcPr>
            <w:tcW w:w="168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fonds name</w:t>
            </w:r>
          </w:p>
        </w:tc>
        <w:tc>
          <w:tcPr>
            <w:tcW w:w="32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档案馆（室）赋予全宗的标识</w:t>
            </w:r>
          </w:p>
        </w:tc>
        <w:tc>
          <w:tcPr>
            <w:tcW w:w="4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条件选</w:t>
            </w:r>
          </w:p>
        </w:tc>
        <w:tc>
          <w:tcPr>
            <w:tcW w:w="66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不可重复</w:t>
            </w:r>
          </w:p>
        </w:tc>
        <w:tc>
          <w:tcPr>
            <w:tcW w:w="4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简单型</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字符型</w:t>
            </w:r>
          </w:p>
        </w:tc>
        <w:tc>
          <w:tcPr>
            <w:tcW w:w="4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color w:val="000000"/>
                <w:kern w:val="0"/>
                <w:szCs w:val="21"/>
              </w:rPr>
              <w:t>-</w:t>
            </w:r>
          </w:p>
        </w:tc>
      </w:tr>
      <w:tr>
        <w:tblPrEx>
          <w:tblCellMar>
            <w:top w:w="0" w:type="dxa"/>
            <w:left w:w="108" w:type="dxa"/>
            <w:bottom w:w="0" w:type="dxa"/>
            <w:right w:w="108" w:type="dxa"/>
          </w:tblCellMar>
        </w:tblPrEx>
        <w:trPr>
          <w:trHeight w:val="540" w:hRule="atLeast"/>
          <w:jc w:val="center"/>
        </w:trPr>
        <w:tc>
          <w:tcPr>
            <w:tcW w:w="61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M4</w:t>
            </w:r>
          </w:p>
        </w:tc>
        <w:tc>
          <w:tcPr>
            <w:tcW w:w="11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档号</w:t>
            </w:r>
          </w:p>
        </w:tc>
        <w:tc>
          <w:tcPr>
            <w:tcW w:w="168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archival code</w:t>
            </w:r>
          </w:p>
        </w:tc>
        <w:tc>
          <w:tcPr>
            <w:tcW w:w="32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以字符形式赋予档案文件的用以固定和反映档案排列顺序的一组代码</w:t>
            </w:r>
          </w:p>
        </w:tc>
        <w:tc>
          <w:tcPr>
            <w:tcW w:w="4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必选</w:t>
            </w:r>
          </w:p>
        </w:tc>
        <w:tc>
          <w:tcPr>
            <w:tcW w:w="66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不可重复</w:t>
            </w:r>
          </w:p>
        </w:tc>
        <w:tc>
          <w:tcPr>
            <w:tcW w:w="4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复合型</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字符型</w:t>
            </w:r>
          </w:p>
        </w:tc>
        <w:tc>
          <w:tcPr>
            <w:tcW w:w="4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color w:val="000000"/>
                <w:kern w:val="0"/>
                <w:szCs w:val="21"/>
              </w:rPr>
              <w:t>-</w:t>
            </w:r>
          </w:p>
        </w:tc>
      </w:tr>
      <w:tr>
        <w:tblPrEx>
          <w:tblCellMar>
            <w:top w:w="0" w:type="dxa"/>
            <w:left w:w="108" w:type="dxa"/>
            <w:bottom w:w="0" w:type="dxa"/>
            <w:right w:w="108" w:type="dxa"/>
          </w:tblCellMar>
        </w:tblPrEx>
        <w:trPr>
          <w:trHeight w:val="278" w:hRule="atLeast"/>
          <w:jc w:val="center"/>
        </w:trPr>
        <w:tc>
          <w:tcPr>
            <w:tcW w:w="61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M5</w:t>
            </w:r>
          </w:p>
        </w:tc>
        <w:tc>
          <w:tcPr>
            <w:tcW w:w="11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全宗号</w:t>
            </w:r>
          </w:p>
        </w:tc>
        <w:tc>
          <w:tcPr>
            <w:tcW w:w="168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fonds identifier</w:t>
            </w:r>
          </w:p>
        </w:tc>
        <w:tc>
          <w:tcPr>
            <w:tcW w:w="32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档案馆（室）分配给全宗的代码</w:t>
            </w:r>
          </w:p>
        </w:tc>
        <w:tc>
          <w:tcPr>
            <w:tcW w:w="4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必选</w:t>
            </w:r>
          </w:p>
        </w:tc>
        <w:tc>
          <w:tcPr>
            <w:tcW w:w="66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不可重复</w:t>
            </w:r>
          </w:p>
        </w:tc>
        <w:tc>
          <w:tcPr>
            <w:tcW w:w="4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简单型</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字符型</w:t>
            </w:r>
          </w:p>
        </w:tc>
        <w:tc>
          <w:tcPr>
            <w:tcW w:w="4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color w:val="000000"/>
                <w:kern w:val="0"/>
                <w:szCs w:val="21"/>
              </w:rPr>
              <w:t>-</w:t>
            </w:r>
          </w:p>
        </w:tc>
      </w:tr>
      <w:tr>
        <w:tblPrEx>
          <w:tblCellMar>
            <w:top w:w="0" w:type="dxa"/>
            <w:left w:w="108" w:type="dxa"/>
            <w:bottom w:w="0" w:type="dxa"/>
            <w:right w:w="108" w:type="dxa"/>
          </w:tblCellMar>
        </w:tblPrEx>
        <w:trPr>
          <w:trHeight w:val="278" w:hRule="atLeast"/>
          <w:jc w:val="center"/>
        </w:trPr>
        <w:tc>
          <w:tcPr>
            <w:tcW w:w="61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M6</w:t>
            </w:r>
          </w:p>
        </w:tc>
        <w:tc>
          <w:tcPr>
            <w:tcW w:w="11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目录号</w:t>
            </w:r>
          </w:p>
        </w:tc>
        <w:tc>
          <w:tcPr>
            <w:tcW w:w="168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catalogue number</w:t>
            </w:r>
          </w:p>
        </w:tc>
        <w:tc>
          <w:tcPr>
            <w:tcW w:w="32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全宗内电子文件所属目录的代码</w:t>
            </w:r>
          </w:p>
        </w:tc>
        <w:tc>
          <w:tcPr>
            <w:tcW w:w="4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条件选</w:t>
            </w:r>
          </w:p>
        </w:tc>
        <w:tc>
          <w:tcPr>
            <w:tcW w:w="66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不可重复</w:t>
            </w:r>
          </w:p>
        </w:tc>
        <w:tc>
          <w:tcPr>
            <w:tcW w:w="4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简单型</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字符型</w:t>
            </w:r>
          </w:p>
        </w:tc>
        <w:tc>
          <w:tcPr>
            <w:tcW w:w="4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color w:val="000000"/>
                <w:kern w:val="0"/>
                <w:szCs w:val="21"/>
              </w:rPr>
              <w:t>-</w:t>
            </w:r>
          </w:p>
        </w:tc>
      </w:tr>
      <w:tr>
        <w:tblPrEx>
          <w:tblCellMar>
            <w:top w:w="0" w:type="dxa"/>
            <w:left w:w="108" w:type="dxa"/>
            <w:bottom w:w="0" w:type="dxa"/>
            <w:right w:w="108" w:type="dxa"/>
          </w:tblCellMar>
        </w:tblPrEx>
        <w:trPr>
          <w:trHeight w:val="278" w:hRule="atLeast"/>
          <w:jc w:val="center"/>
        </w:trPr>
        <w:tc>
          <w:tcPr>
            <w:tcW w:w="61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M7</w:t>
            </w:r>
          </w:p>
        </w:tc>
        <w:tc>
          <w:tcPr>
            <w:tcW w:w="11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案卷号</w:t>
            </w:r>
          </w:p>
        </w:tc>
        <w:tc>
          <w:tcPr>
            <w:tcW w:w="168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file number</w:t>
            </w:r>
          </w:p>
        </w:tc>
        <w:tc>
          <w:tcPr>
            <w:tcW w:w="32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档案馆（室）编制的案卷顺序号</w:t>
            </w:r>
          </w:p>
        </w:tc>
        <w:tc>
          <w:tcPr>
            <w:tcW w:w="4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必选</w:t>
            </w:r>
          </w:p>
        </w:tc>
        <w:tc>
          <w:tcPr>
            <w:tcW w:w="66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不可重复</w:t>
            </w:r>
          </w:p>
        </w:tc>
        <w:tc>
          <w:tcPr>
            <w:tcW w:w="4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简单型</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字符型</w:t>
            </w:r>
          </w:p>
        </w:tc>
        <w:tc>
          <w:tcPr>
            <w:tcW w:w="4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color w:val="000000"/>
                <w:kern w:val="0"/>
                <w:szCs w:val="21"/>
              </w:rPr>
              <w:t>-</w:t>
            </w:r>
          </w:p>
        </w:tc>
      </w:tr>
      <w:tr>
        <w:tblPrEx>
          <w:tblCellMar>
            <w:top w:w="0" w:type="dxa"/>
            <w:left w:w="108" w:type="dxa"/>
            <w:bottom w:w="0" w:type="dxa"/>
            <w:right w:w="108" w:type="dxa"/>
          </w:tblCellMar>
        </w:tblPrEx>
        <w:trPr>
          <w:trHeight w:val="278" w:hRule="atLeast"/>
          <w:jc w:val="center"/>
        </w:trPr>
        <w:tc>
          <w:tcPr>
            <w:tcW w:w="61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M8</w:t>
            </w:r>
          </w:p>
        </w:tc>
        <w:tc>
          <w:tcPr>
            <w:tcW w:w="11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件号</w:t>
            </w:r>
          </w:p>
        </w:tc>
        <w:tc>
          <w:tcPr>
            <w:tcW w:w="168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item number</w:t>
            </w:r>
          </w:p>
        </w:tc>
        <w:tc>
          <w:tcPr>
            <w:tcW w:w="32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档案室编制的文件或组合文件的排列顺序号</w:t>
            </w:r>
          </w:p>
        </w:tc>
        <w:tc>
          <w:tcPr>
            <w:tcW w:w="4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必选</w:t>
            </w:r>
          </w:p>
        </w:tc>
        <w:tc>
          <w:tcPr>
            <w:tcW w:w="66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不可重复</w:t>
            </w:r>
          </w:p>
        </w:tc>
        <w:tc>
          <w:tcPr>
            <w:tcW w:w="4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简单型</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数值型</w:t>
            </w:r>
          </w:p>
        </w:tc>
        <w:tc>
          <w:tcPr>
            <w:tcW w:w="4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color w:val="000000"/>
                <w:kern w:val="0"/>
                <w:szCs w:val="21"/>
              </w:rPr>
              <w:t>-</w:t>
            </w:r>
          </w:p>
        </w:tc>
      </w:tr>
      <w:tr>
        <w:tblPrEx>
          <w:tblCellMar>
            <w:top w:w="0" w:type="dxa"/>
            <w:left w:w="108" w:type="dxa"/>
            <w:bottom w:w="0" w:type="dxa"/>
            <w:right w:w="108" w:type="dxa"/>
          </w:tblCellMar>
        </w:tblPrEx>
        <w:trPr>
          <w:trHeight w:val="278" w:hRule="atLeast"/>
          <w:jc w:val="center"/>
        </w:trPr>
        <w:tc>
          <w:tcPr>
            <w:tcW w:w="61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M9</w:t>
            </w:r>
          </w:p>
        </w:tc>
        <w:tc>
          <w:tcPr>
            <w:tcW w:w="11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年度</w:t>
            </w:r>
          </w:p>
        </w:tc>
        <w:tc>
          <w:tcPr>
            <w:tcW w:w="168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year</w:t>
            </w:r>
          </w:p>
        </w:tc>
        <w:tc>
          <w:tcPr>
            <w:tcW w:w="32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电子文件按年度分类后标记的形成处理年度</w:t>
            </w:r>
          </w:p>
        </w:tc>
        <w:tc>
          <w:tcPr>
            <w:tcW w:w="4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必选</w:t>
            </w:r>
          </w:p>
        </w:tc>
        <w:tc>
          <w:tcPr>
            <w:tcW w:w="66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不可重复</w:t>
            </w:r>
          </w:p>
        </w:tc>
        <w:tc>
          <w:tcPr>
            <w:tcW w:w="4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简单型</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数值型</w:t>
            </w:r>
          </w:p>
        </w:tc>
        <w:tc>
          <w:tcPr>
            <w:tcW w:w="4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color w:val="000000"/>
                <w:kern w:val="0"/>
                <w:szCs w:val="21"/>
              </w:rPr>
              <w:t>-</w:t>
            </w:r>
          </w:p>
        </w:tc>
      </w:tr>
      <w:tr>
        <w:tblPrEx>
          <w:tblCellMar>
            <w:top w:w="0" w:type="dxa"/>
            <w:left w:w="108" w:type="dxa"/>
            <w:bottom w:w="0" w:type="dxa"/>
            <w:right w:w="108" w:type="dxa"/>
          </w:tblCellMar>
        </w:tblPrEx>
        <w:trPr>
          <w:trHeight w:val="278" w:hRule="atLeast"/>
          <w:jc w:val="center"/>
        </w:trPr>
        <w:tc>
          <w:tcPr>
            <w:tcW w:w="61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M10</w:t>
            </w:r>
          </w:p>
        </w:tc>
        <w:tc>
          <w:tcPr>
            <w:tcW w:w="11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保管期限</w:t>
            </w:r>
          </w:p>
        </w:tc>
        <w:tc>
          <w:tcPr>
            <w:tcW w:w="168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retention period</w:t>
            </w:r>
          </w:p>
        </w:tc>
        <w:tc>
          <w:tcPr>
            <w:tcW w:w="32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对电子文件划定的存留年限</w:t>
            </w:r>
          </w:p>
        </w:tc>
        <w:tc>
          <w:tcPr>
            <w:tcW w:w="4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必选</w:t>
            </w:r>
          </w:p>
        </w:tc>
        <w:tc>
          <w:tcPr>
            <w:tcW w:w="66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不可重复</w:t>
            </w:r>
          </w:p>
        </w:tc>
        <w:tc>
          <w:tcPr>
            <w:tcW w:w="4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简单型</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字符型</w:t>
            </w:r>
          </w:p>
        </w:tc>
        <w:tc>
          <w:tcPr>
            <w:tcW w:w="4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color w:val="000000"/>
                <w:kern w:val="0"/>
                <w:szCs w:val="21"/>
              </w:rPr>
              <w:t>-</w:t>
            </w:r>
          </w:p>
        </w:tc>
      </w:tr>
      <w:tr>
        <w:tblPrEx>
          <w:tblCellMar>
            <w:top w:w="0" w:type="dxa"/>
            <w:left w:w="108" w:type="dxa"/>
            <w:bottom w:w="0" w:type="dxa"/>
            <w:right w:w="108" w:type="dxa"/>
          </w:tblCellMar>
        </w:tblPrEx>
        <w:trPr>
          <w:trHeight w:val="278" w:hRule="atLeast"/>
          <w:jc w:val="center"/>
        </w:trPr>
        <w:tc>
          <w:tcPr>
            <w:tcW w:w="61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M11</w:t>
            </w:r>
          </w:p>
        </w:tc>
        <w:tc>
          <w:tcPr>
            <w:tcW w:w="11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内容描述</w:t>
            </w:r>
          </w:p>
        </w:tc>
        <w:tc>
          <w:tcPr>
            <w:tcW w:w="168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content description</w:t>
            </w:r>
          </w:p>
        </w:tc>
        <w:tc>
          <w:tcPr>
            <w:tcW w:w="32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对电子文件题名、主题</w:t>
            </w:r>
            <w:r>
              <w:rPr>
                <w:color w:val="000000"/>
                <w:kern w:val="0"/>
                <w:szCs w:val="21"/>
              </w:rPr>
              <w:t xml:space="preserve"> </w:t>
            </w:r>
            <w:r>
              <w:rPr>
                <w:rFonts w:hint="eastAsia"/>
                <w:color w:val="000000"/>
                <w:kern w:val="0"/>
                <w:szCs w:val="21"/>
              </w:rPr>
              <w:t>、编号等内容特征的描述</w:t>
            </w:r>
          </w:p>
        </w:tc>
        <w:tc>
          <w:tcPr>
            <w:tcW w:w="4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必选</w:t>
            </w:r>
          </w:p>
        </w:tc>
        <w:tc>
          <w:tcPr>
            <w:tcW w:w="66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不可重复</w:t>
            </w:r>
          </w:p>
        </w:tc>
        <w:tc>
          <w:tcPr>
            <w:tcW w:w="4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容器型</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color w:val="000000"/>
                <w:kern w:val="0"/>
                <w:szCs w:val="21"/>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color w:val="000000"/>
                <w:kern w:val="0"/>
                <w:szCs w:val="21"/>
              </w:rPr>
              <w:t>-</w:t>
            </w:r>
          </w:p>
        </w:tc>
      </w:tr>
      <w:tr>
        <w:tblPrEx>
          <w:tblCellMar>
            <w:top w:w="0" w:type="dxa"/>
            <w:left w:w="108" w:type="dxa"/>
            <w:bottom w:w="0" w:type="dxa"/>
            <w:right w:w="108" w:type="dxa"/>
          </w:tblCellMar>
        </w:tblPrEx>
        <w:trPr>
          <w:trHeight w:val="278" w:hRule="atLeast"/>
          <w:jc w:val="center"/>
        </w:trPr>
        <w:tc>
          <w:tcPr>
            <w:tcW w:w="61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M12</w:t>
            </w:r>
          </w:p>
        </w:tc>
        <w:tc>
          <w:tcPr>
            <w:tcW w:w="11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题名</w:t>
            </w:r>
          </w:p>
        </w:tc>
        <w:tc>
          <w:tcPr>
            <w:tcW w:w="168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title</w:t>
            </w:r>
          </w:p>
        </w:tc>
        <w:tc>
          <w:tcPr>
            <w:tcW w:w="32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又称标题、题目，是表达电子文件中心内容和形式特征的名称</w:t>
            </w:r>
          </w:p>
        </w:tc>
        <w:tc>
          <w:tcPr>
            <w:tcW w:w="4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必选</w:t>
            </w:r>
          </w:p>
        </w:tc>
        <w:tc>
          <w:tcPr>
            <w:tcW w:w="66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不可重复</w:t>
            </w:r>
          </w:p>
        </w:tc>
        <w:tc>
          <w:tcPr>
            <w:tcW w:w="4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简单型</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字符型</w:t>
            </w:r>
          </w:p>
        </w:tc>
        <w:tc>
          <w:tcPr>
            <w:tcW w:w="4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color w:val="000000"/>
                <w:kern w:val="0"/>
                <w:szCs w:val="21"/>
              </w:rPr>
              <w:t>-</w:t>
            </w:r>
          </w:p>
        </w:tc>
      </w:tr>
    </w:tbl>
    <w:p>
      <w:pPr>
        <w:ind w:firstLine="0" w:firstLineChars="0"/>
        <w:rPr>
          <w:rFonts w:cs="Times New Roman"/>
          <w:b/>
          <w:bCs/>
        </w:rPr>
      </w:pPr>
    </w:p>
    <w:p>
      <w:pPr>
        <w:ind w:firstLine="0" w:firstLineChars="0"/>
        <w:jc w:val="center"/>
        <w:rPr>
          <w:rFonts w:cs="Times New Roman"/>
          <w:b/>
          <w:bCs/>
        </w:rPr>
      </w:pPr>
      <w:r>
        <w:rPr>
          <w:rFonts w:cs="Times New Roman"/>
          <w:b/>
          <w:bCs/>
        </w:rPr>
        <w:t>表B.2（续）</w:t>
      </w:r>
    </w:p>
    <w:tbl>
      <w:tblPr>
        <w:tblStyle w:val="12"/>
        <w:tblW w:w="9067" w:type="dxa"/>
        <w:jc w:val="center"/>
        <w:tblLayout w:type="autofit"/>
        <w:tblCellMar>
          <w:top w:w="0" w:type="dxa"/>
          <w:left w:w="108" w:type="dxa"/>
          <w:bottom w:w="0" w:type="dxa"/>
          <w:right w:w="108" w:type="dxa"/>
        </w:tblCellMar>
      </w:tblPr>
      <w:tblGrid>
        <w:gridCol w:w="613"/>
        <w:gridCol w:w="1083"/>
        <w:gridCol w:w="1701"/>
        <w:gridCol w:w="3119"/>
        <w:gridCol w:w="565"/>
        <w:gridCol w:w="705"/>
        <w:gridCol w:w="427"/>
        <w:gridCol w:w="427"/>
        <w:gridCol w:w="427"/>
      </w:tblGrid>
      <w:tr>
        <w:tblPrEx>
          <w:tblCellMar>
            <w:top w:w="0" w:type="dxa"/>
            <w:left w:w="108" w:type="dxa"/>
            <w:bottom w:w="0" w:type="dxa"/>
            <w:right w:w="108" w:type="dxa"/>
          </w:tblCellMar>
        </w:tblPrEx>
        <w:trPr>
          <w:trHeight w:val="278"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b/>
                <w:bCs/>
                <w:color w:val="000000"/>
                <w:kern w:val="0"/>
                <w:szCs w:val="21"/>
              </w:rPr>
            </w:pPr>
            <w:r>
              <w:rPr>
                <w:rFonts w:hint="eastAsia"/>
                <w:b/>
                <w:bCs/>
                <w:color w:val="000000"/>
                <w:kern w:val="0"/>
                <w:szCs w:val="21"/>
              </w:rPr>
              <w:t>编号</w:t>
            </w:r>
          </w:p>
        </w:tc>
        <w:tc>
          <w:tcPr>
            <w:tcW w:w="108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b/>
                <w:bCs/>
                <w:color w:val="000000"/>
                <w:kern w:val="0"/>
                <w:szCs w:val="21"/>
              </w:rPr>
            </w:pPr>
            <w:r>
              <w:rPr>
                <w:rFonts w:hint="eastAsia"/>
                <w:b/>
                <w:bCs/>
                <w:color w:val="000000"/>
                <w:kern w:val="0"/>
                <w:szCs w:val="21"/>
              </w:rPr>
              <w:t>中文名称</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b/>
                <w:bCs/>
                <w:color w:val="000000"/>
                <w:kern w:val="0"/>
                <w:szCs w:val="21"/>
              </w:rPr>
            </w:pPr>
            <w:r>
              <w:rPr>
                <w:rFonts w:hint="eastAsia"/>
                <w:b/>
                <w:bCs/>
                <w:color w:val="000000"/>
                <w:kern w:val="0"/>
                <w:szCs w:val="21"/>
              </w:rPr>
              <w:t>英文名称</w:t>
            </w:r>
          </w:p>
        </w:tc>
        <w:tc>
          <w:tcPr>
            <w:tcW w:w="31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b/>
                <w:bCs/>
                <w:color w:val="000000"/>
                <w:kern w:val="0"/>
                <w:szCs w:val="21"/>
              </w:rPr>
            </w:pPr>
            <w:r>
              <w:rPr>
                <w:rFonts w:hint="eastAsia"/>
                <w:b/>
                <w:bCs/>
                <w:color w:val="000000"/>
                <w:kern w:val="0"/>
                <w:szCs w:val="21"/>
              </w:rPr>
              <w:t>定义</w:t>
            </w:r>
          </w:p>
        </w:tc>
        <w:tc>
          <w:tcPr>
            <w:tcW w:w="56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b/>
                <w:bCs/>
                <w:color w:val="000000"/>
                <w:kern w:val="0"/>
                <w:szCs w:val="21"/>
              </w:rPr>
            </w:pPr>
            <w:r>
              <w:rPr>
                <w:rFonts w:hint="eastAsia"/>
                <w:b/>
                <w:bCs/>
                <w:color w:val="000000"/>
                <w:kern w:val="0"/>
                <w:szCs w:val="21"/>
              </w:rPr>
              <w:t>约束性</w:t>
            </w:r>
          </w:p>
        </w:tc>
        <w:tc>
          <w:tcPr>
            <w:tcW w:w="70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b/>
                <w:bCs/>
                <w:color w:val="000000"/>
                <w:kern w:val="0"/>
                <w:szCs w:val="21"/>
              </w:rPr>
            </w:pPr>
            <w:r>
              <w:rPr>
                <w:rFonts w:hint="eastAsia"/>
                <w:b/>
                <w:bCs/>
                <w:color w:val="000000"/>
                <w:kern w:val="0"/>
                <w:szCs w:val="21"/>
              </w:rPr>
              <w:t>可重复性</w:t>
            </w:r>
          </w:p>
        </w:tc>
        <w:tc>
          <w:tcPr>
            <w:tcW w:w="42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b/>
                <w:bCs/>
                <w:color w:val="000000"/>
                <w:kern w:val="0"/>
                <w:szCs w:val="21"/>
              </w:rPr>
            </w:pPr>
            <w:r>
              <w:rPr>
                <w:rFonts w:hint="eastAsia"/>
                <w:b/>
                <w:bCs/>
                <w:color w:val="000000"/>
                <w:kern w:val="0"/>
                <w:szCs w:val="21"/>
              </w:rPr>
              <w:t>元素类型</w:t>
            </w:r>
          </w:p>
        </w:tc>
        <w:tc>
          <w:tcPr>
            <w:tcW w:w="42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b/>
                <w:bCs/>
                <w:color w:val="000000"/>
                <w:kern w:val="0"/>
                <w:szCs w:val="21"/>
              </w:rPr>
            </w:pPr>
            <w:r>
              <w:rPr>
                <w:rFonts w:hint="eastAsia"/>
                <w:b/>
                <w:bCs/>
                <w:color w:val="000000"/>
                <w:kern w:val="0"/>
                <w:szCs w:val="21"/>
              </w:rPr>
              <w:t>数据类型</w:t>
            </w:r>
          </w:p>
        </w:tc>
        <w:tc>
          <w:tcPr>
            <w:tcW w:w="42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b/>
                <w:bCs/>
                <w:color w:val="000000"/>
                <w:kern w:val="0"/>
                <w:szCs w:val="21"/>
              </w:rPr>
            </w:pPr>
            <w:r>
              <w:rPr>
                <w:rFonts w:hint="eastAsia"/>
                <w:b/>
                <w:bCs/>
                <w:color w:val="000000"/>
                <w:kern w:val="0"/>
                <w:szCs w:val="21"/>
              </w:rPr>
              <w:t>形成阶段</w:t>
            </w:r>
          </w:p>
        </w:tc>
      </w:tr>
      <w:tr>
        <w:tblPrEx>
          <w:tblCellMar>
            <w:top w:w="0" w:type="dxa"/>
            <w:left w:w="108" w:type="dxa"/>
            <w:bottom w:w="0" w:type="dxa"/>
            <w:right w:w="108" w:type="dxa"/>
          </w:tblCellMar>
        </w:tblPrEx>
        <w:trPr>
          <w:trHeight w:val="278" w:hRule="atLeast"/>
          <w:jc w:val="center"/>
        </w:trPr>
        <w:tc>
          <w:tcPr>
            <w:tcW w:w="61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M13</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摘要</w:t>
            </w:r>
          </w:p>
        </w:tc>
        <w:tc>
          <w:tcPr>
            <w:tcW w:w="17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abstract</w:t>
            </w:r>
          </w:p>
        </w:tc>
        <w:tc>
          <w:tcPr>
            <w:tcW w:w="31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对电子文件核心内容的简短陈述</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可选</w:t>
            </w:r>
          </w:p>
        </w:tc>
        <w:tc>
          <w:tcPr>
            <w:tcW w:w="70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不可重复</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简单型</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字符型</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color w:val="000000"/>
                <w:kern w:val="0"/>
                <w:szCs w:val="21"/>
              </w:rPr>
              <w:t>-</w:t>
            </w:r>
          </w:p>
        </w:tc>
      </w:tr>
      <w:tr>
        <w:tblPrEx>
          <w:tblCellMar>
            <w:top w:w="0" w:type="dxa"/>
            <w:left w:w="108" w:type="dxa"/>
            <w:bottom w:w="0" w:type="dxa"/>
            <w:right w:w="108" w:type="dxa"/>
          </w:tblCellMar>
        </w:tblPrEx>
        <w:trPr>
          <w:trHeight w:val="810" w:hRule="atLeast"/>
          <w:jc w:val="center"/>
        </w:trPr>
        <w:tc>
          <w:tcPr>
            <w:tcW w:w="61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M14</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分类号</w:t>
            </w:r>
          </w:p>
        </w:tc>
        <w:tc>
          <w:tcPr>
            <w:tcW w:w="17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class code</w:t>
            </w:r>
          </w:p>
        </w:tc>
        <w:tc>
          <w:tcPr>
            <w:tcW w:w="31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采用《中国档案分类法》对电子文件进行主题分析，并依照电子文件的内容和特点分门别类后形成的类目标记符号</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可选</w:t>
            </w:r>
          </w:p>
        </w:tc>
        <w:tc>
          <w:tcPr>
            <w:tcW w:w="70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不可重复</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简单型</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字符型</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color w:val="000000"/>
                <w:kern w:val="0"/>
                <w:szCs w:val="21"/>
              </w:rPr>
              <w:t>-</w:t>
            </w:r>
          </w:p>
        </w:tc>
      </w:tr>
      <w:tr>
        <w:tblPrEx>
          <w:tblCellMar>
            <w:top w:w="0" w:type="dxa"/>
            <w:left w:w="108" w:type="dxa"/>
            <w:bottom w:w="0" w:type="dxa"/>
            <w:right w:w="108" w:type="dxa"/>
          </w:tblCellMar>
        </w:tblPrEx>
        <w:trPr>
          <w:trHeight w:val="540" w:hRule="atLeast"/>
          <w:jc w:val="center"/>
        </w:trPr>
        <w:tc>
          <w:tcPr>
            <w:tcW w:w="61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M15</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文件编号</w:t>
            </w:r>
          </w:p>
        </w:tc>
        <w:tc>
          <w:tcPr>
            <w:tcW w:w="17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document number</w:t>
            </w:r>
          </w:p>
        </w:tc>
        <w:tc>
          <w:tcPr>
            <w:tcW w:w="31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文件形成过程中由形成部门、团体或个人赋予文件的顺序号</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可选</w:t>
            </w:r>
          </w:p>
        </w:tc>
        <w:tc>
          <w:tcPr>
            <w:tcW w:w="70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不可重复</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简单型</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字符型</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color w:val="000000"/>
                <w:kern w:val="0"/>
                <w:szCs w:val="21"/>
              </w:rPr>
              <w:t>-</w:t>
            </w:r>
          </w:p>
        </w:tc>
      </w:tr>
      <w:tr>
        <w:tblPrEx>
          <w:tblCellMar>
            <w:top w:w="0" w:type="dxa"/>
            <w:left w:w="108" w:type="dxa"/>
            <w:bottom w:w="0" w:type="dxa"/>
            <w:right w:w="108" w:type="dxa"/>
          </w:tblCellMar>
        </w:tblPrEx>
        <w:trPr>
          <w:trHeight w:val="278" w:hRule="atLeast"/>
          <w:jc w:val="center"/>
        </w:trPr>
        <w:tc>
          <w:tcPr>
            <w:tcW w:w="61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M16</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责任者</w:t>
            </w:r>
          </w:p>
        </w:tc>
        <w:tc>
          <w:tcPr>
            <w:tcW w:w="17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author</w:t>
            </w:r>
          </w:p>
        </w:tc>
        <w:tc>
          <w:tcPr>
            <w:tcW w:w="31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对电子文件内容进行创造、负有责任的团体或个人</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必选</w:t>
            </w:r>
          </w:p>
        </w:tc>
        <w:tc>
          <w:tcPr>
            <w:tcW w:w="70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不可重复</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简单型</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字符型</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color w:val="000000"/>
                <w:kern w:val="0"/>
                <w:szCs w:val="21"/>
              </w:rPr>
              <w:t>-</w:t>
            </w:r>
          </w:p>
        </w:tc>
      </w:tr>
      <w:tr>
        <w:tblPrEx>
          <w:tblCellMar>
            <w:top w:w="0" w:type="dxa"/>
            <w:left w:w="108" w:type="dxa"/>
            <w:bottom w:w="0" w:type="dxa"/>
            <w:right w:w="108" w:type="dxa"/>
          </w:tblCellMar>
        </w:tblPrEx>
        <w:trPr>
          <w:trHeight w:val="278" w:hRule="atLeast"/>
          <w:jc w:val="center"/>
        </w:trPr>
        <w:tc>
          <w:tcPr>
            <w:tcW w:w="61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M17</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责任部门</w:t>
            </w:r>
          </w:p>
        </w:tc>
        <w:tc>
          <w:tcPr>
            <w:tcW w:w="17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responsible department</w:t>
            </w:r>
          </w:p>
        </w:tc>
        <w:tc>
          <w:tcPr>
            <w:tcW w:w="31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对电子文件内容进行创造、负有责任的机构或部门</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必选</w:t>
            </w:r>
          </w:p>
        </w:tc>
        <w:tc>
          <w:tcPr>
            <w:tcW w:w="70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不可重复</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简单型</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字符型</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w:t>
            </w:r>
          </w:p>
        </w:tc>
      </w:tr>
      <w:tr>
        <w:tblPrEx>
          <w:tblCellMar>
            <w:top w:w="0" w:type="dxa"/>
            <w:left w:w="108" w:type="dxa"/>
            <w:bottom w:w="0" w:type="dxa"/>
            <w:right w:w="108" w:type="dxa"/>
          </w:tblCellMar>
        </w:tblPrEx>
        <w:trPr>
          <w:trHeight w:val="278" w:hRule="atLeast"/>
          <w:jc w:val="center"/>
        </w:trPr>
        <w:tc>
          <w:tcPr>
            <w:tcW w:w="61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M18</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日期</w:t>
            </w:r>
          </w:p>
        </w:tc>
        <w:tc>
          <w:tcPr>
            <w:tcW w:w="17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date</w:t>
            </w:r>
          </w:p>
        </w:tc>
        <w:tc>
          <w:tcPr>
            <w:tcW w:w="31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文件形成的日期或者案卷内文件的起止日期</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必选</w:t>
            </w:r>
          </w:p>
        </w:tc>
        <w:tc>
          <w:tcPr>
            <w:tcW w:w="70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不可重复</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简单型</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字符型</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color w:val="000000"/>
                <w:kern w:val="0"/>
                <w:szCs w:val="21"/>
              </w:rPr>
              <w:t>-</w:t>
            </w:r>
          </w:p>
        </w:tc>
      </w:tr>
      <w:tr>
        <w:tblPrEx>
          <w:tblCellMar>
            <w:top w:w="0" w:type="dxa"/>
            <w:left w:w="108" w:type="dxa"/>
            <w:bottom w:w="0" w:type="dxa"/>
            <w:right w:w="108" w:type="dxa"/>
          </w:tblCellMar>
        </w:tblPrEx>
        <w:trPr>
          <w:trHeight w:val="278" w:hRule="atLeast"/>
          <w:jc w:val="center"/>
        </w:trPr>
        <w:tc>
          <w:tcPr>
            <w:tcW w:w="61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M19</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密级</w:t>
            </w:r>
          </w:p>
        </w:tc>
        <w:tc>
          <w:tcPr>
            <w:tcW w:w="17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security classification</w:t>
            </w:r>
          </w:p>
        </w:tc>
        <w:tc>
          <w:tcPr>
            <w:tcW w:w="31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电子文件保密程度的等级</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必选</w:t>
            </w:r>
          </w:p>
        </w:tc>
        <w:tc>
          <w:tcPr>
            <w:tcW w:w="70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不可重复</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简单型</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字符型</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color w:val="000000"/>
                <w:kern w:val="0"/>
                <w:szCs w:val="21"/>
              </w:rPr>
              <w:t>-</w:t>
            </w:r>
          </w:p>
        </w:tc>
      </w:tr>
      <w:tr>
        <w:tblPrEx>
          <w:tblCellMar>
            <w:top w:w="0" w:type="dxa"/>
            <w:left w:w="108" w:type="dxa"/>
            <w:bottom w:w="0" w:type="dxa"/>
            <w:right w:w="108" w:type="dxa"/>
          </w:tblCellMar>
        </w:tblPrEx>
        <w:trPr>
          <w:trHeight w:val="278" w:hRule="atLeast"/>
          <w:jc w:val="center"/>
        </w:trPr>
        <w:tc>
          <w:tcPr>
            <w:tcW w:w="61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M20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保密期限</w:t>
            </w:r>
          </w:p>
        </w:tc>
        <w:tc>
          <w:tcPr>
            <w:tcW w:w="17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secrecy period</w:t>
            </w:r>
          </w:p>
        </w:tc>
        <w:tc>
          <w:tcPr>
            <w:tcW w:w="31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对电子文件密级时效的规定和说明</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可选</w:t>
            </w:r>
          </w:p>
        </w:tc>
        <w:tc>
          <w:tcPr>
            <w:tcW w:w="70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不可重复</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简单型</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字符型</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color w:val="000000"/>
                <w:kern w:val="0"/>
                <w:szCs w:val="21"/>
              </w:rPr>
              <w:t>-</w:t>
            </w:r>
          </w:p>
        </w:tc>
      </w:tr>
      <w:tr>
        <w:tblPrEx>
          <w:tblCellMar>
            <w:top w:w="0" w:type="dxa"/>
            <w:left w:w="108" w:type="dxa"/>
            <w:bottom w:w="0" w:type="dxa"/>
            <w:right w:w="108" w:type="dxa"/>
          </w:tblCellMar>
        </w:tblPrEx>
        <w:trPr>
          <w:trHeight w:val="278" w:hRule="atLeast"/>
          <w:jc w:val="center"/>
        </w:trPr>
        <w:tc>
          <w:tcPr>
            <w:tcW w:w="61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M21</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形式特征</w:t>
            </w:r>
          </w:p>
        </w:tc>
        <w:tc>
          <w:tcPr>
            <w:tcW w:w="17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formal characteristics</w:t>
            </w:r>
          </w:p>
        </w:tc>
        <w:tc>
          <w:tcPr>
            <w:tcW w:w="31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电子文件外在征象</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必选</w:t>
            </w:r>
          </w:p>
        </w:tc>
        <w:tc>
          <w:tcPr>
            <w:tcW w:w="70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不可重复</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容器型</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color w:val="000000"/>
                <w:kern w:val="0"/>
                <w:szCs w:val="21"/>
              </w:rPr>
              <w:t>-</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color w:val="000000"/>
                <w:kern w:val="0"/>
                <w:szCs w:val="21"/>
              </w:rPr>
              <w:t>-</w:t>
            </w:r>
          </w:p>
        </w:tc>
      </w:tr>
      <w:tr>
        <w:tblPrEx>
          <w:tblCellMar>
            <w:top w:w="0" w:type="dxa"/>
            <w:left w:w="108" w:type="dxa"/>
            <w:bottom w:w="0" w:type="dxa"/>
            <w:right w:w="108" w:type="dxa"/>
          </w:tblCellMar>
        </w:tblPrEx>
        <w:trPr>
          <w:trHeight w:val="540" w:hRule="atLeast"/>
          <w:jc w:val="center"/>
        </w:trPr>
        <w:tc>
          <w:tcPr>
            <w:tcW w:w="61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M22</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页数</w:t>
            </w:r>
          </w:p>
        </w:tc>
        <w:tc>
          <w:tcPr>
            <w:tcW w:w="17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total number of pages</w:t>
            </w:r>
          </w:p>
        </w:tc>
        <w:tc>
          <w:tcPr>
            <w:tcW w:w="31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双套保存时，与电子文件对应的纸质文件</w:t>
            </w:r>
            <w:r>
              <w:rPr>
                <w:color w:val="000000"/>
                <w:kern w:val="0"/>
                <w:szCs w:val="21"/>
              </w:rPr>
              <w:t>/</w:t>
            </w:r>
            <w:r>
              <w:rPr>
                <w:rFonts w:hint="eastAsia"/>
                <w:color w:val="000000"/>
                <w:kern w:val="0"/>
                <w:szCs w:val="21"/>
              </w:rPr>
              <w:t>档案的页数</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条件选</w:t>
            </w:r>
          </w:p>
        </w:tc>
        <w:tc>
          <w:tcPr>
            <w:tcW w:w="70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不可重复</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简单型</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数值型</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color w:val="000000"/>
                <w:kern w:val="0"/>
                <w:szCs w:val="21"/>
              </w:rPr>
              <w:t>-</w:t>
            </w:r>
          </w:p>
        </w:tc>
      </w:tr>
      <w:tr>
        <w:tblPrEx>
          <w:tblCellMar>
            <w:top w:w="0" w:type="dxa"/>
            <w:left w:w="108" w:type="dxa"/>
            <w:bottom w:w="0" w:type="dxa"/>
            <w:right w:w="108" w:type="dxa"/>
          </w:tblCellMar>
        </w:tblPrEx>
        <w:trPr>
          <w:trHeight w:val="540" w:hRule="atLeast"/>
          <w:jc w:val="center"/>
        </w:trPr>
        <w:tc>
          <w:tcPr>
            <w:tcW w:w="61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M23</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语种</w:t>
            </w:r>
          </w:p>
        </w:tc>
        <w:tc>
          <w:tcPr>
            <w:tcW w:w="17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language</w:t>
            </w:r>
          </w:p>
        </w:tc>
        <w:tc>
          <w:tcPr>
            <w:tcW w:w="31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电子文件正文所使用的语言的类别</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可选</w:t>
            </w:r>
          </w:p>
        </w:tc>
        <w:tc>
          <w:tcPr>
            <w:tcW w:w="70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不可重复</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简单型</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字符型</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w:t>
            </w:r>
          </w:p>
        </w:tc>
      </w:tr>
      <w:tr>
        <w:tblPrEx>
          <w:tblCellMar>
            <w:top w:w="0" w:type="dxa"/>
            <w:left w:w="108" w:type="dxa"/>
            <w:bottom w:w="0" w:type="dxa"/>
            <w:right w:w="108" w:type="dxa"/>
          </w:tblCellMar>
        </w:tblPrEx>
        <w:trPr>
          <w:trHeight w:val="540" w:hRule="atLeast"/>
          <w:jc w:val="center"/>
        </w:trPr>
        <w:tc>
          <w:tcPr>
            <w:tcW w:w="61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M24</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电子属性</w:t>
            </w:r>
          </w:p>
        </w:tc>
        <w:tc>
          <w:tcPr>
            <w:tcW w:w="17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electronic attributes</w:t>
            </w:r>
          </w:p>
        </w:tc>
        <w:tc>
          <w:tcPr>
            <w:tcW w:w="31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电子文件作为计算机文件所具有的一组特征</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必选</w:t>
            </w:r>
          </w:p>
        </w:tc>
        <w:tc>
          <w:tcPr>
            <w:tcW w:w="70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不可重复</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容器型</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w:t>
            </w:r>
          </w:p>
        </w:tc>
      </w:tr>
    </w:tbl>
    <w:p>
      <w:pPr>
        <w:ind w:firstLine="0" w:firstLineChars="0"/>
        <w:rPr>
          <w:rFonts w:cs="Times New Roman"/>
        </w:rPr>
      </w:pPr>
    </w:p>
    <w:p>
      <w:pPr>
        <w:ind w:firstLine="0" w:firstLineChars="0"/>
        <w:jc w:val="center"/>
        <w:rPr>
          <w:rFonts w:cs="Times New Roman"/>
          <w:b/>
          <w:bCs/>
        </w:rPr>
      </w:pPr>
      <w:r>
        <w:rPr>
          <w:rFonts w:cs="Times New Roman"/>
          <w:b/>
          <w:bCs/>
        </w:rPr>
        <w:t>表B.2（续）</w:t>
      </w:r>
    </w:p>
    <w:tbl>
      <w:tblPr>
        <w:tblStyle w:val="12"/>
        <w:tblW w:w="9067" w:type="dxa"/>
        <w:tblInd w:w="-385" w:type="dxa"/>
        <w:tblLayout w:type="autofit"/>
        <w:tblCellMar>
          <w:top w:w="0" w:type="dxa"/>
          <w:left w:w="108" w:type="dxa"/>
          <w:bottom w:w="0" w:type="dxa"/>
          <w:right w:w="108" w:type="dxa"/>
        </w:tblCellMar>
      </w:tblPr>
      <w:tblGrid>
        <w:gridCol w:w="708"/>
        <w:gridCol w:w="1133"/>
        <w:gridCol w:w="1559"/>
        <w:gridCol w:w="3069"/>
        <w:gridCol w:w="567"/>
        <w:gridCol w:w="707"/>
        <w:gridCol w:w="427"/>
        <w:gridCol w:w="432"/>
        <w:gridCol w:w="465"/>
      </w:tblGrid>
      <w:tr>
        <w:tblPrEx>
          <w:tblCellMar>
            <w:top w:w="0" w:type="dxa"/>
            <w:left w:w="108" w:type="dxa"/>
            <w:bottom w:w="0" w:type="dxa"/>
            <w:right w:w="108" w:type="dxa"/>
          </w:tblCellMar>
        </w:tblPrEx>
        <w:trPr>
          <w:trHeight w:val="278"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b/>
                <w:bCs/>
                <w:color w:val="000000"/>
                <w:kern w:val="0"/>
                <w:szCs w:val="21"/>
              </w:rPr>
            </w:pPr>
            <w:r>
              <w:rPr>
                <w:rFonts w:hint="eastAsia" w:cs="Times New Roman"/>
                <w:b/>
                <w:bCs/>
                <w:color w:val="000000"/>
                <w:kern w:val="0"/>
                <w:szCs w:val="21"/>
              </w:rPr>
              <w:t>编号</w:t>
            </w:r>
          </w:p>
        </w:tc>
        <w:tc>
          <w:tcPr>
            <w:tcW w:w="113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b/>
                <w:bCs/>
                <w:color w:val="000000"/>
                <w:kern w:val="0"/>
                <w:szCs w:val="21"/>
              </w:rPr>
            </w:pPr>
            <w:r>
              <w:rPr>
                <w:rFonts w:hint="eastAsia"/>
                <w:b/>
                <w:bCs/>
                <w:color w:val="000000"/>
                <w:kern w:val="0"/>
                <w:szCs w:val="21"/>
              </w:rPr>
              <w:t>中文名称</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b/>
                <w:bCs/>
                <w:color w:val="000000"/>
                <w:kern w:val="0"/>
                <w:szCs w:val="21"/>
              </w:rPr>
            </w:pPr>
            <w:r>
              <w:rPr>
                <w:rFonts w:hint="eastAsia" w:cs="Times New Roman"/>
                <w:b/>
                <w:bCs/>
                <w:color w:val="000000"/>
                <w:kern w:val="0"/>
                <w:szCs w:val="21"/>
              </w:rPr>
              <w:t>英文名称</w:t>
            </w:r>
          </w:p>
        </w:tc>
        <w:tc>
          <w:tcPr>
            <w:tcW w:w="306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b/>
                <w:bCs/>
                <w:color w:val="000000"/>
                <w:kern w:val="0"/>
                <w:szCs w:val="21"/>
              </w:rPr>
            </w:pPr>
            <w:r>
              <w:rPr>
                <w:rFonts w:hint="eastAsia"/>
                <w:b/>
                <w:bCs/>
                <w:color w:val="000000"/>
                <w:kern w:val="0"/>
                <w:szCs w:val="21"/>
              </w:rPr>
              <w:t>定义</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b/>
                <w:bCs/>
                <w:color w:val="000000"/>
                <w:kern w:val="0"/>
                <w:szCs w:val="21"/>
              </w:rPr>
            </w:pPr>
            <w:r>
              <w:rPr>
                <w:rFonts w:hint="eastAsia"/>
                <w:b/>
                <w:bCs/>
                <w:color w:val="000000"/>
                <w:kern w:val="0"/>
                <w:szCs w:val="21"/>
              </w:rPr>
              <w:t>约束性</w:t>
            </w:r>
          </w:p>
        </w:tc>
        <w:tc>
          <w:tcPr>
            <w:tcW w:w="70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b/>
                <w:bCs/>
                <w:color w:val="000000"/>
                <w:kern w:val="0"/>
                <w:szCs w:val="21"/>
              </w:rPr>
            </w:pPr>
            <w:r>
              <w:rPr>
                <w:rFonts w:hint="eastAsia"/>
                <w:b/>
                <w:bCs/>
                <w:color w:val="000000"/>
                <w:kern w:val="0"/>
                <w:szCs w:val="21"/>
              </w:rPr>
              <w:t>可重复性</w:t>
            </w:r>
          </w:p>
        </w:tc>
        <w:tc>
          <w:tcPr>
            <w:tcW w:w="42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b/>
                <w:bCs/>
                <w:color w:val="000000"/>
                <w:kern w:val="0"/>
                <w:szCs w:val="21"/>
              </w:rPr>
            </w:pPr>
            <w:r>
              <w:rPr>
                <w:rFonts w:hint="eastAsia"/>
                <w:b/>
                <w:bCs/>
                <w:color w:val="000000"/>
                <w:kern w:val="0"/>
                <w:szCs w:val="21"/>
              </w:rPr>
              <w:t>元素类型</w:t>
            </w:r>
          </w:p>
        </w:tc>
        <w:tc>
          <w:tcPr>
            <w:tcW w:w="43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b/>
                <w:bCs/>
                <w:color w:val="000000"/>
                <w:kern w:val="0"/>
                <w:szCs w:val="21"/>
              </w:rPr>
            </w:pPr>
            <w:r>
              <w:rPr>
                <w:rFonts w:hint="eastAsia"/>
                <w:b/>
                <w:bCs/>
                <w:color w:val="000000"/>
                <w:kern w:val="0"/>
                <w:szCs w:val="21"/>
              </w:rPr>
              <w:t>数据类型</w:t>
            </w:r>
          </w:p>
        </w:tc>
        <w:tc>
          <w:tcPr>
            <w:tcW w:w="46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b/>
                <w:bCs/>
                <w:color w:val="000000"/>
                <w:kern w:val="0"/>
                <w:szCs w:val="21"/>
              </w:rPr>
            </w:pPr>
            <w:r>
              <w:rPr>
                <w:rFonts w:hint="eastAsia"/>
                <w:b/>
                <w:bCs/>
                <w:color w:val="000000"/>
                <w:kern w:val="0"/>
                <w:szCs w:val="21"/>
              </w:rPr>
              <w:t>形成阶段</w:t>
            </w:r>
          </w:p>
        </w:tc>
      </w:tr>
      <w:tr>
        <w:tblPrEx>
          <w:tblCellMar>
            <w:top w:w="0" w:type="dxa"/>
            <w:left w:w="108" w:type="dxa"/>
            <w:bottom w:w="0" w:type="dxa"/>
            <w:right w:w="108" w:type="dxa"/>
          </w:tblCellMar>
        </w:tblPrEx>
        <w:trPr>
          <w:trHeight w:val="278" w:hRule="atLeast"/>
        </w:trPr>
        <w:tc>
          <w:tcPr>
            <w:tcW w:w="70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1"/>
              </w:rPr>
            </w:pPr>
            <w:r>
              <w:rPr>
                <w:rFonts w:cs="Times New Roman"/>
                <w:color w:val="000000"/>
                <w:kern w:val="0"/>
                <w:szCs w:val="21"/>
              </w:rPr>
              <w:t>M25</w:t>
            </w:r>
          </w:p>
        </w:tc>
        <w:tc>
          <w:tcPr>
            <w:tcW w:w="11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格式信息</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1"/>
              </w:rPr>
            </w:pPr>
            <w:r>
              <w:rPr>
                <w:rFonts w:cs="Times New Roman"/>
                <w:color w:val="000000"/>
                <w:kern w:val="0"/>
                <w:szCs w:val="21"/>
              </w:rPr>
              <w:t>format information</w:t>
            </w:r>
          </w:p>
        </w:tc>
        <w:tc>
          <w:tcPr>
            <w:tcW w:w="306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电子文件格式的一组描述信息</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可选</w:t>
            </w:r>
          </w:p>
        </w:tc>
        <w:tc>
          <w:tcPr>
            <w:tcW w:w="70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不可重复</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简单型</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字符型</w:t>
            </w:r>
          </w:p>
        </w:tc>
        <w:tc>
          <w:tcPr>
            <w:tcW w:w="46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w:t>
            </w:r>
          </w:p>
        </w:tc>
      </w:tr>
      <w:tr>
        <w:tblPrEx>
          <w:tblCellMar>
            <w:top w:w="0" w:type="dxa"/>
            <w:left w:w="108" w:type="dxa"/>
            <w:bottom w:w="0" w:type="dxa"/>
            <w:right w:w="108" w:type="dxa"/>
          </w:tblCellMar>
        </w:tblPrEx>
        <w:trPr>
          <w:trHeight w:val="278" w:hRule="atLeast"/>
        </w:trPr>
        <w:tc>
          <w:tcPr>
            <w:tcW w:w="70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1"/>
              </w:rPr>
            </w:pPr>
            <w:r>
              <w:rPr>
                <w:rFonts w:cs="Times New Roman"/>
                <w:color w:val="000000"/>
                <w:kern w:val="0"/>
                <w:szCs w:val="21"/>
              </w:rPr>
              <w:t>M26</w:t>
            </w:r>
          </w:p>
        </w:tc>
        <w:tc>
          <w:tcPr>
            <w:tcW w:w="11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计算机文件名</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1"/>
              </w:rPr>
            </w:pPr>
            <w:r>
              <w:rPr>
                <w:rFonts w:cs="Times New Roman"/>
                <w:color w:val="000000"/>
                <w:kern w:val="0"/>
                <w:szCs w:val="21"/>
              </w:rPr>
              <w:t>computer file name</w:t>
            </w:r>
          </w:p>
        </w:tc>
        <w:tc>
          <w:tcPr>
            <w:tcW w:w="306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标识计算机文件的一组特定字串</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必选</w:t>
            </w:r>
          </w:p>
        </w:tc>
        <w:tc>
          <w:tcPr>
            <w:tcW w:w="70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不可重复</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简单型</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字符型</w:t>
            </w:r>
          </w:p>
        </w:tc>
        <w:tc>
          <w:tcPr>
            <w:tcW w:w="46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w:t>
            </w:r>
          </w:p>
        </w:tc>
      </w:tr>
      <w:tr>
        <w:tblPrEx>
          <w:tblCellMar>
            <w:top w:w="0" w:type="dxa"/>
            <w:left w:w="108" w:type="dxa"/>
            <w:bottom w:w="0" w:type="dxa"/>
            <w:right w:w="108" w:type="dxa"/>
          </w:tblCellMar>
        </w:tblPrEx>
        <w:trPr>
          <w:trHeight w:val="278" w:hRule="atLeast"/>
        </w:trPr>
        <w:tc>
          <w:tcPr>
            <w:tcW w:w="70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1"/>
              </w:rPr>
            </w:pPr>
            <w:r>
              <w:rPr>
                <w:rFonts w:cs="Times New Roman"/>
                <w:color w:val="000000"/>
                <w:kern w:val="0"/>
                <w:szCs w:val="21"/>
              </w:rPr>
              <w:t>M27</w:t>
            </w:r>
          </w:p>
        </w:tc>
        <w:tc>
          <w:tcPr>
            <w:tcW w:w="11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计算机文件大小</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1"/>
              </w:rPr>
            </w:pPr>
            <w:r>
              <w:rPr>
                <w:rFonts w:cs="Times New Roman"/>
                <w:color w:val="000000"/>
                <w:kern w:val="0"/>
                <w:szCs w:val="21"/>
              </w:rPr>
              <w:t>computer file size</w:t>
            </w:r>
          </w:p>
        </w:tc>
        <w:tc>
          <w:tcPr>
            <w:tcW w:w="306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计算机文件的字节数</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必选</w:t>
            </w:r>
          </w:p>
        </w:tc>
        <w:tc>
          <w:tcPr>
            <w:tcW w:w="70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不可重复</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简单型</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字符型</w:t>
            </w:r>
          </w:p>
        </w:tc>
        <w:tc>
          <w:tcPr>
            <w:tcW w:w="46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w:t>
            </w:r>
          </w:p>
        </w:tc>
      </w:tr>
      <w:tr>
        <w:tblPrEx>
          <w:tblCellMar>
            <w:top w:w="0" w:type="dxa"/>
            <w:left w:w="108" w:type="dxa"/>
            <w:bottom w:w="0" w:type="dxa"/>
            <w:right w:w="108" w:type="dxa"/>
          </w:tblCellMar>
        </w:tblPrEx>
        <w:trPr>
          <w:trHeight w:val="278" w:hRule="atLeast"/>
        </w:trPr>
        <w:tc>
          <w:tcPr>
            <w:tcW w:w="70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1"/>
              </w:rPr>
            </w:pPr>
            <w:r>
              <w:rPr>
                <w:rFonts w:cs="Times New Roman"/>
                <w:color w:val="000000"/>
                <w:kern w:val="0"/>
                <w:szCs w:val="21"/>
              </w:rPr>
              <w:t>M28</w:t>
            </w:r>
          </w:p>
        </w:tc>
        <w:tc>
          <w:tcPr>
            <w:tcW w:w="11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文档创建程序</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1"/>
              </w:rPr>
            </w:pPr>
            <w:r>
              <w:rPr>
                <w:rFonts w:cs="Times New Roman"/>
                <w:color w:val="000000"/>
                <w:kern w:val="0"/>
                <w:szCs w:val="21"/>
              </w:rPr>
              <w:t>document creating application</w:t>
            </w:r>
          </w:p>
        </w:tc>
        <w:tc>
          <w:tcPr>
            <w:tcW w:w="306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形成和处理文档的程序名称和版本</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可选</w:t>
            </w:r>
          </w:p>
        </w:tc>
        <w:tc>
          <w:tcPr>
            <w:tcW w:w="70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不可重复</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简单型</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字符型</w:t>
            </w:r>
          </w:p>
        </w:tc>
        <w:tc>
          <w:tcPr>
            <w:tcW w:w="46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w:t>
            </w:r>
          </w:p>
        </w:tc>
      </w:tr>
      <w:tr>
        <w:tblPrEx>
          <w:tblCellMar>
            <w:top w:w="0" w:type="dxa"/>
            <w:left w:w="108" w:type="dxa"/>
            <w:bottom w:w="0" w:type="dxa"/>
            <w:right w:w="108" w:type="dxa"/>
          </w:tblCellMar>
        </w:tblPrEx>
        <w:trPr>
          <w:trHeight w:val="278" w:hRule="atLeast"/>
        </w:trPr>
        <w:tc>
          <w:tcPr>
            <w:tcW w:w="70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1"/>
              </w:rPr>
            </w:pPr>
            <w:r>
              <w:rPr>
                <w:rFonts w:cs="Times New Roman"/>
                <w:color w:val="000000"/>
                <w:kern w:val="0"/>
                <w:szCs w:val="21"/>
              </w:rPr>
              <w:t>M29</w:t>
            </w:r>
          </w:p>
        </w:tc>
        <w:tc>
          <w:tcPr>
            <w:tcW w:w="11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信息系统描述</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1"/>
              </w:rPr>
            </w:pPr>
            <w:r>
              <w:rPr>
                <w:rFonts w:cs="Times New Roman"/>
                <w:color w:val="000000"/>
                <w:kern w:val="0"/>
                <w:szCs w:val="21"/>
              </w:rPr>
              <w:t>information System description</w:t>
            </w:r>
          </w:p>
        </w:tc>
        <w:tc>
          <w:tcPr>
            <w:tcW w:w="306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生成或管理电子文件信息系统的描述信息</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可选</w:t>
            </w:r>
          </w:p>
        </w:tc>
        <w:tc>
          <w:tcPr>
            <w:tcW w:w="70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可重复</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简单型</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字符型</w:t>
            </w:r>
          </w:p>
        </w:tc>
        <w:tc>
          <w:tcPr>
            <w:tcW w:w="46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w:t>
            </w:r>
          </w:p>
        </w:tc>
      </w:tr>
      <w:tr>
        <w:tblPrEx>
          <w:tblCellMar>
            <w:top w:w="0" w:type="dxa"/>
            <w:left w:w="108" w:type="dxa"/>
            <w:bottom w:w="0" w:type="dxa"/>
            <w:right w:w="108" w:type="dxa"/>
          </w:tblCellMar>
        </w:tblPrEx>
        <w:trPr>
          <w:trHeight w:val="278" w:hRule="atLeast"/>
        </w:trPr>
        <w:tc>
          <w:tcPr>
            <w:tcW w:w="70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1"/>
              </w:rPr>
            </w:pPr>
            <w:r>
              <w:rPr>
                <w:rFonts w:cs="Times New Roman"/>
                <w:color w:val="000000"/>
                <w:kern w:val="0"/>
                <w:szCs w:val="21"/>
              </w:rPr>
              <w:t>M30</w:t>
            </w:r>
          </w:p>
        </w:tc>
        <w:tc>
          <w:tcPr>
            <w:tcW w:w="11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电子签名</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1"/>
              </w:rPr>
            </w:pPr>
            <w:r>
              <w:rPr>
                <w:rFonts w:cs="Times New Roman"/>
                <w:color w:val="000000"/>
                <w:kern w:val="0"/>
                <w:szCs w:val="21"/>
              </w:rPr>
              <w:t>electronic signature</w:t>
            </w:r>
          </w:p>
        </w:tc>
        <w:tc>
          <w:tcPr>
            <w:tcW w:w="306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对电子文件电子签名的一组描述信息</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可选</w:t>
            </w:r>
          </w:p>
        </w:tc>
        <w:tc>
          <w:tcPr>
            <w:tcW w:w="70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可重复</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容器型</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w:t>
            </w:r>
          </w:p>
        </w:tc>
        <w:tc>
          <w:tcPr>
            <w:tcW w:w="46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w:t>
            </w:r>
          </w:p>
        </w:tc>
      </w:tr>
      <w:tr>
        <w:tblPrEx>
          <w:tblCellMar>
            <w:top w:w="0" w:type="dxa"/>
            <w:left w:w="108" w:type="dxa"/>
            <w:bottom w:w="0" w:type="dxa"/>
            <w:right w:w="108" w:type="dxa"/>
          </w:tblCellMar>
        </w:tblPrEx>
        <w:trPr>
          <w:trHeight w:val="278" w:hRule="atLeast"/>
        </w:trPr>
        <w:tc>
          <w:tcPr>
            <w:tcW w:w="70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1"/>
              </w:rPr>
            </w:pPr>
            <w:r>
              <w:rPr>
                <w:rFonts w:cs="Times New Roman"/>
                <w:color w:val="000000"/>
                <w:kern w:val="0"/>
                <w:szCs w:val="21"/>
              </w:rPr>
              <w:t>M31</w:t>
            </w:r>
          </w:p>
        </w:tc>
        <w:tc>
          <w:tcPr>
            <w:tcW w:w="11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签名规则</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1"/>
              </w:rPr>
            </w:pPr>
            <w:r>
              <w:rPr>
                <w:rFonts w:cs="Times New Roman"/>
                <w:color w:val="000000"/>
                <w:kern w:val="0"/>
                <w:szCs w:val="21"/>
              </w:rPr>
              <w:t>signature rules</w:t>
            </w:r>
          </w:p>
        </w:tc>
        <w:tc>
          <w:tcPr>
            <w:tcW w:w="306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对电子文件的电子签名方法、手段等相关信息的描述</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条件选</w:t>
            </w:r>
          </w:p>
        </w:tc>
        <w:tc>
          <w:tcPr>
            <w:tcW w:w="70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不可重复</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简单型</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字符型</w:t>
            </w:r>
          </w:p>
        </w:tc>
        <w:tc>
          <w:tcPr>
            <w:tcW w:w="46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w:t>
            </w:r>
          </w:p>
        </w:tc>
      </w:tr>
      <w:tr>
        <w:tblPrEx>
          <w:tblCellMar>
            <w:top w:w="0" w:type="dxa"/>
            <w:left w:w="108" w:type="dxa"/>
            <w:bottom w:w="0" w:type="dxa"/>
            <w:right w:w="108" w:type="dxa"/>
          </w:tblCellMar>
        </w:tblPrEx>
        <w:trPr>
          <w:trHeight w:val="278" w:hRule="atLeast"/>
        </w:trPr>
        <w:tc>
          <w:tcPr>
            <w:tcW w:w="70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1"/>
              </w:rPr>
            </w:pPr>
            <w:r>
              <w:rPr>
                <w:rFonts w:cs="Times New Roman"/>
                <w:color w:val="000000"/>
                <w:kern w:val="0"/>
                <w:szCs w:val="21"/>
              </w:rPr>
              <w:t>M32</w:t>
            </w:r>
          </w:p>
        </w:tc>
        <w:tc>
          <w:tcPr>
            <w:tcW w:w="11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签名时间</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1"/>
              </w:rPr>
            </w:pPr>
            <w:r>
              <w:rPr>
                <w:rFonts w:cs="Times New Roman"/>
                <w:color w:val="000000"/>
                <w:kern w:val="0"/>
                <w:szCs w:val="21"/>
              </w:rPr>
              <w:t>signature time</w:t>
            </w:r>
          </w:p>
        </w:tc>
        <w:tc>
          <w:tcPr>
            <w:tcW w:w="306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进行签名的时间</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可选</w:t>
            </w:r>
          </w:p>
        </w:tc>
        <w:tc>
          <w:tcPr>
            <w:tcW w:w="70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不可重复</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简单型</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日期时间型</w:t>
            </w:r>
          </w:p>
        </w:tc>
        <w:tc>
          <w:tcPr>
            <w:tcW w:w="46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w:t>
            </w:r>
          </w:p>
        </w:tc>
      </w:tr>
      <w:tr>
        <w:tblPrEx>
          <w:tblCellMar>
            <w:top w:w="0" w:type="dxa"/>
            <w:left w:w="108" w:type="dxa"/>
            <w:bottom w:w="0" w:type="dxa"/>
            <w:right w:w="108" w:type="dxa"/>
          </w:tblCellMar>
        </w:tblPrEx>
        <w:trPr>
          <w:trHeight w:val="278" w:hRule="atLeast"/>
        </w:trPr>
        <w:tc>
          <w:tcPr>
            <w:tcW w:w="70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1"/>
              </w:rPr>
            </w:pPr>
            <w:r>
              <w:rPr>
                <w:rFonts w:cs="Times New Roman"/>
                <w:color w:val="000000"/>
                <w:kern w:val="0"/>
                <w:szCs w:val="21"/>
              </w:rPr>
              <w:t>M33</w:t>
            </w:r>
          </w:p>
        </w:tc>
        <w:tc>
          <w:tcPr>
            <w:tcW w:w="11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签名人</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1"/>
              </w:rPr>
            </w:pPr>
            <w:r>
              <w:rPr>
                <w:rFonts w:cs="Times New Roman"/>
                <w:color w:val="000000"/>
                <w:kern w:val="0"/>
                <w:szCs w:val="21"/>
              </w:rPr>
              <w:t>signer</w:t>
            </w:r>
          </w:p>
        </w:tc>
        <w:tc>
          <w:tcPr>
            <w:tcW w:w="306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对电子签名负责的组织或个人</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可选</w:t>
            </w:r>
          </w:p>
        </w:tc>
        <w:tc>
          <w:tcPr>
            <w:tcW w:w="70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不可重复</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简单型</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字符型</w:t>
            </w:r>
          </w:p>
        </w:tc>
        <w:tc>
          <w:tcPr>
            <w:tcW w:w="46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w:t>
            </w:r>
          </w:p>
        </w:tc>
      </w:tr>
      <w:tr>
        <w:tblPrEx>
          <w:tblCellMar>
            <w:top w:w="0" w:type="dxa"/>
            <w:left w:w="108" w:type="dxa"/>
            <w:bottom w:w="0" w:type="dxa"/>
            <w:right w:w="108" w:type="dxa"/>
          </w:tblCellMar>
        </w:tblPrEx>
        <w:trPr>
          <w:trHeight w:val="278" w:hRule="atLeast"/>
        </w:trPr>
        <w:tc>
          <w:tcPr>
            <w:tcW w:w="70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1"/>
              </w:rPr>
            </w:pPr>
            <w:r>
              <w:rPr>
                <w:rFonts w:cs="Times New Roman"/>
                <w:color w:val="000000"/>
                <w:kern w:val="0"/>
                <w:szCs w:val="21"/>
              </w:rPr>
              <w:t>M34</w:t>
            </w:r>
          </w:p>
        </w:tc>
        <w:tc>
          <w:tcPr>
            <w:tcW w:w="11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签名结果</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1"/>
              </w:rPr>
            </w:pPr>
            <w:r>
              <w:rPr>
                <w:rFonts w:cs="Times New Roman"/>
                <w:color w:val="000000"/>
                <w:kern w:val="0"/>
                <w:szCs w:val="21"/>
              </w:rPr>
              <w:t>signature</w:t>
            </w:r>
          </w:p>
        </w:tc>
        <w:tc>
          <w:tcPr>
            <w:tcW w:w="306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电子文件中以电子形式所含、所附用于识别签名人身份并表明签名人认可其中内容的数据</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条件选</w:t>
            </w:r>
          </w:p>
        </w:tc>
        <w:tc>
          <w:tcPr>
            <w:tcW w:w="70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不可重复</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简单型</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字符型</w:t>
            </w:r>
          </w:p>
        </w:tc>
        <w:tc>
          <w:tcPr>
            <w:tcW w:w="46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w:t>
            </w:r>
          </w:p>
        </w:tc>
      </w:tr>
      <w:tr>
        <w:tblPrEx>
          <w:tblCellMar>
            <w:top w:w="0" w:type="dxa"/>
            <w:left w:w="108" w:type="dxa"/>
            <w:bottom w:w="0" w:type="dxa"/>
            <w:right w:w="108" w:type="dxa"/>
          </w:tblCellMar>
        </w:tblPrEx>
        <w:trPr>
          <w:trHeight w:val="278" w:hRule="atLeast"/>
        </w:trPr>
        <w:tc>
          <w:tcPr>
            <w:tcW w:w="70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1"/>
              </w:rPr>
            </w:pPr>
            <w:r>
              <w:rPr>
                <w:rFonts w:cs="Times New Roman"/>
                <w:color w:val="000000"/>
                <w:kern w:val="0"/>
                <w:szCs w:val="21"/>
              </w:rPr>
              <w:t>M35</w:t>
            </w:r>
          </w:p>
        </w:tc>
        <w:tc>
          <w:tcPr>
            <w:tcW w:w="11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证书</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1"/>
              </w:rPr>
            </w:pPr>
            <w:r>
              <w:rPr>
                <w:rFonts w:cs="Times New Roman"/>
                <w:color w:val="000000"/>
                <w:kern w:val="0"/>
                <w:szCs w:val="21"/>
              </w:rPr>
              <w:t>certificate</w:t>
            </w:r>
          </w:p>
        </w:tc>
        <w:tc>
          <w:tcPr>
            <w:tcW w:w="306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可证实电子签名人与电子签名制作数据有联系的电子文件或者其他电子记录</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条件选</w:t>
            </w:r>
          </w:p>
        </w:tc>
        <w:tc>
          <w:tcPr>
            <w:tcW w:w="70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可重复</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简单型</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字符型</w:t>
            </w:r>
          </w:p>
        </w:tc>
        <w:tc>
          <w:tcPr>
            <w:tcW w:w="46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w:t>
            </w:r>
          </w:p>
        </w:tc>
      </w:tr>
      <w:tr>
        <w:tblPrEx>
          <w:tblCellMar>
            <w:top w:w="0" w:type="dxa"/>
            <w:left w:w="108" w:type="dxa"/>
            <w:bottom w:w="0" w:type="dxa"/>
            <w:right w:w="108" w:type="dxa"/>
          </w:tblCellMar>
        </w:tblPrEx>
        <w:trPr>
          <w:trHeight w:val="278" w:hRule="atLeast"/>
        </w:trPr>
        <w:tc>
          <w:tcPr>
            <w:tcW w:w="70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1"/>
              </w:rPr>
            </w:pPr>
            <w:r>
              <w:rPr>
                <w:rFonts w:cs="Times New Roman"/>
                <w:color w:val="000000"/>
                <w:kern w:val="0"/>
                <w:szCs w:val="21"/>
              </w:rPr>
              <w:t>M36</w:t>
            </w:r>
          </w:p>
        </w:tc>
        <w:tc>
          <w:tcPr>
            <w:tcW w:w="11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证书引证</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Cs w:val="21"/>
              </w:rPr>
            </w:pPr>
            <w:r>
              <w:rPr>
                <w:rFonts w:cs="Times New Roman"/>
                <w:color w:val="000000"/>
                <w:kern w:val="0"/>
                <w:szCs w:val="21"/>
              </w:rPr>
              <w:t>certificate reference</w:t>
            </w:r>
          </w:p>
        </w:tc>
        <w:tc>
          <w:tcPr>
            <w:tcW w:w="306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指向验证签名证书的链接</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可选</w:t>
            </w:r>
          </w:p>
        </w:tc>
        <w:tc>
          <w:tcPr>
            <w:tcW w:w="70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不可重复</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简单型</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字符型</w:t>
            </w:r>
          </w:p>
        </w:tc>
        <w:tc>
          <w:tcPr>
            <w:tcW w:w="46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w:t>
            </w:r>
          </w:p>
        </w:tc>
      </w:tr>
    </w:tbl>
    <w:p>
      <w:pPr>
        <w:ind w:firstLine="0" w:firstLineChars="0"/>
        <w:jc w:val="center"/>
        <w:rPr>
          <w:rFonts w:cs="Times New Roman"/>
          <w:b/>
          <w:bCs/>
        </w:rPr>
      </w:pPr>
      <w:r>
        <w:rPr>
          <w:rFonts w:cs="Times New Roman"/>
          <w:b/>
          <w:bCs/>
        </w:rPr>
        <w:t>表B.2（续）</w:t>
      </w:r>
    </w:p>
    <w:tbl>
      <w:tblPr>
        <w:tblStyle w:val="12"/>
        <w:tblW w:w="9072" w:type="dxa"/>
        <w:jc w:val="center"/>
        <w:tblLayout w:type="autofit"/>
        <w:tblCellMar>
          <w:top w:w="0" w:type="dxa"/>
          <w:left w:w="108" w:type="dxa"/>
          <w:bottom w:w="0" w:type="dxa"/>
          <w:right w:w="108" w:type="dxa"/>
        </w:tblCellMar>
      </w:tblPr>
      <w:tblGrid>
        <w:gridCol w:w="613"/>
        <w:gridCol w:w="1435"/>
        <w:gridCol w:w="1662"/>
        <w:gridCol w:w="2969"/>
        <w:gridCol w:w="427"/>
        <w:gridCol w:w="685"/>
        <w:gridCol w:w="427"/>
        <w:gridCol w:w="427"/>
        <w:gridCol w:w="427"/>
      </w:tblGrid>
      <w:tr>
        <w:tblPrEx>
          <w:tblCellMar>
            <w:top w:w="0" w:type="dxa"/>
            <w:left w:w="108" w:type="dxa"/>
            <w:bottom w:w="0" w:type="dxa"/>
            <w:right w:w="108" w:type="dxa"/>
          </w:tblCellMar>
        </w:tblPrEx>
        <w:trPr>
          <w:trHeight w:val="278"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b/>
                <w:bCs/>
                <w:color w:val="000000"/>
                <w:kern w:val="0"/>
                <w:szCs w:val="21"/>
              </w:rPr>
            </w:pPr>
            <w:r>
              <w:rPr>
                <w:rFonts w:hint="eastAsia"/>
                <w:b/>
                <w:bCs/>
                <w:color w:val="000000"/>
                <w:kern w:val="0"/>
                <w:szCs w:val="21"/>
              </w:rPr>
              <w:t>编号</w:t>
            </w:r>
          </w:p>
        </w:tc>
        <w:tc>
          <w:tcPr>
            <w:tcW w:w="143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b/>
                <w:bCs/>
                <w:color w:val="000000"/>
                <w:kern w:val="0"/>
                <w:szCs w:val="21"/>
              </w:rPr>
            </w:pPr>
            <w:r>
              <w:rPr>
                <w:rFonts w:hint="eastAsia"/>
                <w:b/>
                <w:bCs/>
                <w:color w:val="000000"/>
                <w:kern w:val="0"/>
                <w:szCs w:val="21"/>
              </w:rPr>
              <w:t>中文名称</w:t>
            </w:r>
          </w:p>
        </w:tc>
        <w:tc>
          <w:tcPr>
            <w:tcW w:w="166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b/>
                <w:bCs/>
                <w:color w:val="000000"/>
                <w:kern w:val="0"/>
                <w:szCs w:val="21"/>
              </w:rPr>
            </w:pPr>
            <w:r>
              <w:rPr>
                <w:rFonts w:hint="eastAsia"/>
                <w:b/>
                <w:bCs/>
                <w:color w:val="000000"/>
                <w:kern w:val="0"/>
                <w:szCs w:val="21"/>
              </w:rPr>
              <w:t>英文名称</w:t>
            </w:r>
          </w:p>
        </w:tc>
        <w:tc>
          <w:tcPr>
            <w:tcW w:w="296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b/>
                <w:bCs/>
                <w:color w:val="000000"/>
                <w:kern w:val="0"/>
                <w:szCs w:val="21"/>
              </w:rPr>
            </w:pPr>
            <w:r>
              <w:rPr>
                <w:rFonts w:hint="eastAsia"/>
                <w:b/>
                <w:bCs/>
                <w:color w:val="000000"/>
                <w:kern w:val="0"/>
                <w:szCs w:val="21"/>
              </w:rPr>
              <w:t>定义</w:t>
            </w:r>
          </w:p>
        </w:tc>
        <w:tc>
          <w:tcPr>
            <w:tcW w:w="42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b/>
                <w:bCs/>
                <w:color w:val="000000"/>
                <w:kern w:val="0"/>
                <w:szCs w:val="21"/>
              </w:rPr>
            </w:pPr>
            <w:r>
              <w:rPr>
                <w:rFonts w:hint="eastAsia"/>
                <w:b/>
                <w:bCs/>
                <w:color w:val="000000"/>
                <w:kern w:val="0"/>
                <w:szCs w:val="21"/>
              </w:rPr>
              <w:t>约束性</w:t>
            </w:r>
          </w:p>
        </w:tc>
        <w:tc>
          <w:tcPr>
            <w:tcW w:w="68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b/>
                <w:bCs/>
                <w:color w:val="000000"/>
                <w:kern w:val="0"/>
                <w:szCs w:val="21"/>
              </w:rPr>
            </w:pPr>
            <w:r>
              <w:rPr>
                <w:rFonts w:hint="eastAsia"/>
                <w:b/>
                <w:bCs/>
                <w:color w:val="000000"/>
                <w:kern w:val="0"/>
                <w:szCs w:val="21"/>
              </w:rPr>
              <w:t>可重复性</w:t>
            </w:r>
          </w:p>
        </w:tc>
        <w:tc>
          <w:tcPr>
            <w:tcW w:w="42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b/>
                <w:bCs/>
                <w:color w:val="000000"/>
                <w:kern w:val="0"/>
                <w:szCs w:val="21"/>
              </w:rPr>
            </w:pPr>
            <w:r>
              <w:rPr>
                <w:rFonts w:hint="eastAsia"/>
                <w:b/>
                <w:bCs/>
                <w:color w:val="000000"/>
                <w:kern w:val="0"/>
                <w:szCs w:val="21"/>
              </w:rPr>
              <w:t>元素类型</w:t>
            </w:r>
          </w:p>
        </w:tc>
        <w:tc>
          <w:tcPr>
            <w:tcW w:w="42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b/>
                <w:bCs/>
                <w:color w:val="000000"/>
                <w:kern w:val="0"/>
                <w:szCs w:val="21"/>
              </w:rPr>
            </w:pPr>
            <w:r>
              <w:rPr>
                <w:rFonts w:hint="eastAsia"/>
                <w:b/>
                <w:bCs/>
                <w:color w:val="000000"/>
                <w:kern w:val="0"/>
                <w:szCs w:val="21"/>
              </w:rPr>
              <w:t>数据类型</w:t>
            </w:r>
          </w:p>
        </w:tc>
        <w:tc>
          <w:tcPr>
            <w:tcW w:w="42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b/>
                <w:bCs/>
                <w:color w:val="000000"/>
                <w:kern w:val="0"/>
                <w:szCs w:val="21"/>
              </w:rPr>
            </w:pPr>
            <w:r>
              <w:rPr>
                <w:rFonts w:hint="eastAsia"/>
                <w:b/>
                <w:bCs/>
                <w:color w:val="000000"/>
                <w:kern w:val="0"/>
                <w:szCs w:val="21"/>
              </w:rPr>
              <w:t>形成阶段</w:t>
            </w:r>
          </w:p>
        </w:tc>
      </w:tr>
      <w:tr>
        <w:tblPrEx>
          <w:tblCellMar>
            <w:top w:w="0" w:type="dxa"/>
            <w:left w:w="108" w:type="dxa"/>
            <w:bottom w:w="0" w:type="dxa"/>
            <w:right w:w="108" w:type="dxa"/>
          </w:tblCellMar>
        </w:tblPrEx>
        <w:trPr>
          <w:trHeight w:val="278" w:hRule="atLeast"/>
          <w:jc w:val="center"/>
        </w:trPr>
        <w:tc>
          <w:tcPr>
            <w:tcW w:w="61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M37</w:t>
            </w:r>
          </w:p>
        </w:tc>
        <w:tc>
          <w:tcPr>
            <w:tcW w:w="143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算法签名标识</w:t>
            </w:r>
          </w:p>
        </w:tc>
        <w:tc>
          <w:tcPr>
            <w:tcW w:w="16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signature algorithm identifier</w:t>
            </w:r>
          </w:p>
        </w:tc>
        <w:tc>
          <w:tcPr>
            <w:tcW w:w="296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用于电子签名的算法标识</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条件选</w:t>
            </w:r>
          </w:p>
        </w:tc>
        <w:tc>
          <w:tcPr>
            <w:tcW w:w="68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不可重复</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简单型</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字符型</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w:t>
            </w:r>
          </w:p>
        </w:tc>
      </w:tr>
      <w:tr>
        <w:tblPrEx>
          <w:tblCellMar>
            <w:top w:w="0" w:type="dxa"/>
            <w:left w:w="108" w:type="dxa"/>
            <w:bottom w:w="0" w:type="dxa"/>
            <w:right w:w="108" w:type="dxa"/>
          </w:tblCellMar>
        </w:tblPrEx>
        <w:trPr>
          <w:trHeight w:val="540" w:hRule="atLeast"/>
          <w:jc w:val="center"/>
        </w:trPr>
        <w:tc>
          <w:tcPr>
            <w:tcW w:w="61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M38</w:t>
            </w:r>
          </w:p>
        </w:tc>
        <w:tc>
          <w:tcPr>
            <w:tcW w:w="143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权限管理</w:t>
            </w:r>
          </w:p>
        </w:tc>
        <w:tc>
          <w:tcPr>
            <w:tcW w:w="16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rights management</w:t>
            </w:r>
          </w:p>
        </w:tc>
        <w:tc>
          <w:tcPr>
            <w:tcW w:w="296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对电子文件内容涉及或具有的权益以及被赋予权限的一组描述信息</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必选</w:t>
            </w:r>
          </w:p>
        </w:tc>
        <w:tc>
          <w:tcPr>
            <w:tcW w:w="68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不可重复</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容器型</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w:t>
            </w:r>
          </w:p>
        </w:tc>
      </w:tr>
      <w:tr>
        <w:tblPrEx>
          <w:tblCellMar>
            <w:top w:w="0" w:type="dxa"/>
            <w:left w:w="108" w:type="dxa"/>
            <w:bottom w:w="0" w:type="dxa"/>
            <w:right w:w="108" w:type="dxa"/>
          </w:tblCellMar>
        </w:tblPrEx>
        <w:trPr>
          <w:trHeight w:val="278" w:hRule="atLeast"/>
          <w:jc w:val="center"/>
        </w:trPr>
        <w:tc>
          <w:tcPr>
            <w:tcW w:w="61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M39</w:t>
            </w:r>
          </w:p>
        </w:tc>
        <w:tc>
          <w:tcPr>
            <w:tcW w:w="143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授权角色</w:t>
            </w:r>
          </w:p>
        </w:tc>
        <w:tc>
          <w:tcPr>
            <w:tcW w:w="16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authorized agent</w:t>
            </w:r>
          </w:p>
        </w:tc>
        <w:tc>
          <w:tcPr>
            <w:tcW w:w="296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被授权操作、利用电子文件的组织和个人</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可选</w:t>
            </w:r>
          </w:p>
        </w:tc>
        <w:tc>
          <w:tcPr>
            <w:tcW w:w="68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可重复</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简单型</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字符型</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　</w:t>
            </w:r>
          </w:p>
        </w:tc>
      </w:tr>
      <w:tr>
        <w:tblPrEx>
          <w:tblCellMar>
            <w:top w:w="0" w:type="dxa"/>
            <w:left w:w="108" w:type="dxa"/>
            <w:bottom w:w="0" w:type="dxa"/>
            <w:right w:w="108" w:type="dxa"/>
          </w:tblCellMar>
        </w:tblPrEx>
        <w:trPr>
          <w:trHeight w:val="278" w:hRule="atLeast"/>
          <w:jc w:val="center"/>
        </w:trPr>
        <w:tc>
          <w:tcPr>
            <w:tcW w:w="61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M40</w:t>
            </w:r>
          </w:p>
        </w:tc>
        <w:tc>
          <w:tcPr>
            <w:tcW w:w="143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授权行为</w:t>
            </w:r>
          </w:p>
        </w:tc>
        <w:tc>
          <w:tcPr>
            <w:tcW w:w="16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permission assignment</w:t>
            </w:r>
          </w:p>
        </w:tc>
        <w:tc>
          <w:tcPr>
            <w:tcW w:w="296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授权对象被授予的对电子文件操作和利用的行为类型</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可选</w:t>
            </w:r>
          </w:p>
        </w:tc>
        <w:tc>
          <w:tcPr>
            <w:tcW w:w="68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可重复</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简单型</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字符型</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w:t>
            </w:r>
          </w:p>
        </w:tc>
      </w:tr>
      <w:tr>
        <w:tblPrEx>
          <w:tblCellMar>
            <w:top w:w="0" w:type="dxa"/>
            <w:left w:w="108" w:type="dxa"/>
            <w:bottom w:w="0" w:type="dxa"/>
            <w:right w:w="108" w:type="dxa"/>
          </w:tblCellMar>
        </w:tblPrEx>
        <w:trPr>
          <w:trHeight w:val="278" w:hRule="atLeast"/>
          <w:jc w:val="center"/>
        </w:trPr>
        <w:tc>
          <w:tcPr>
            <w:tcW w:w="61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M41</w:t>
            </w:r>
          </w:p>
        </w:tc>
        <w:tc>
          <w:tcPr>
            <w:tcW w:w="143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控制标识</w:t>
            </w:r>
          </w:p>
        </w:tc>
        <w:tc>
          <w:tcPr>
            <w:tcW w:w="16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control identifier</w:t>
            </w:r>
          </w:p>
        </w:tc>
        <w:tc>
          <w:tcPr>
            <w:tcW w:w="296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电子文件是否公开、开放或控制使用的标识</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可选</w:t>
            </w:r>
          </w:p>
        </w:tc>
        <w:tc>
          <w:tcPr>
            <w:tcW w:w="68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不可重复</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简单型</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字符型</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w:t>
            </w:r>
          </w:p>
        </w:tc>
      </w:tr>
      <w:tr>
        <w:tblPrEx>
          <w:tblCellMar>
            <w:top w:w="0" w:type="dxa"/>
            <w:left w:w="108" w:type="dxa"/>
            <w:bottom w:w="0" w:type="dxa"/>
            <w:right w:w="108" w:type="dxa"/>
          </w:tblCellMar>
        </w:tblPrEx>
        <w:trPr>
          <w:trHeight w:val="278" w:hRule="atLeast"/>
          <w:jc w:val="center"/>
        </w:trPr>
        <w:tc>
          <w:tcPr>
            <w:tcW w:w="61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M42</w:t>
            </w:r>
          </w:p>
        </w:tc>
        <w:tc>
          <w:tcPr>
            <w:tcW w:w="143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附注</w:t>
            </w:r>
          </w:p>
        </w:tc>
        <w:tc>
          <w:tcPr>
            <w:tcW w:w="16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00000"/>
                <w:kern w:val="0"/>
                <w:szCs w:val="21"/>
              </w:rPr>
            </w:pPr>
            <w:r>
              <w:rPr>
                <w:rFonts w:eastAsia="等线" w:cs="Times New Roman"/>
                <w:color w:val="000000"/>
                <w:kern w:val="0"/>
                <w:szCs w:val="21"/>
              </w:rPr>
              <w:t>annotation</w:t>
            </w:r>
          </w:p>
        </w:tc>
        <w:tc>
          <w:tcPr>
            <w:tcW w:w="296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电子文件和元数据中需要解释和补充说明的事项</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可选</w:t>
            </w:r>
          </w:p>
        </w:tc>
        <w:tc>
          <w:tcPr>
            <w:tcW w:w="68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Cs w:val="21"/>
              </w:rPr>
            </w:pPr>
            <w:r>
              <w:rPr>
                <w:rFonts w:hint="eastAsia"/>
                <w:color w:val="000000"/>
                <w:kern w:val="0"/>
                <w:szCs w:val="21"/>
              </w:rPr>
              <w:t>可重复</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简单型</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字符型</w:t>
            </w:r>
          </w:p>
        </w:tc>
        <w:tc>
          <w:tcPr>
            <w:tcW w:w="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w:t>
            </w:r>
          </w:p>
        </w:tc>
      </w:tr>
    </w:tbl>
    <w:p>
      <w:pPr>
        <w:spacing w:line="240" w:lineRule="auto"/>
        <w:ind w:firstLine="0" w:firstLineChars="0"/>
        <w:rPr>
          <w:szCs w:val="21"/>
        </w:rPr>
      </w:pPr>
    </w:p>
    <w:p>
      <w:pPr>
        <w:widowControl/>
        <w:spacing w:line="240" w:lineRule="auto"/>
        <w:ind w:firstLine="0" w:firstLineChars="0"/>
        <w:jc w:val="left"/>
        <w:rPr>
          <w:szCs w:val="21"/>
        </w:rPr>
      </w:pPr>
      <w:r>
        <w:rPr>
          <w:szCs w:val="21"/>
        </w:rPr>
        <w:br w:type="page"/>
      </w:r>
    </w:p>
    <w:p>
      <w:pPr>
        <w:ind w:firstLine="0" w:firstLineChars="0"/>
        <w:jc w:val="center"/>
        <w:rPr>
          <w:rFonts w:cs="Times New Roman"/>
          <w:b/>
          <w:bCs/>
        </w:rPr>
      </w:pPr>
      <w:r>
        <w:rPr>
          <w:rFonts w:cs="Times New Roman"/>
          <w:b/>
          <w:bCs/>
        </w:rPr>
        <w:t>表B.3</w:t>
      </w:r>
      <w:r>
        <w:rPr>
          <w:rFonts w:hint="eastAsia" w:cs="Times New Roman"/>
          <w:b/>
          <w:bCs/>
        </w:rPr>
        <w:t>业务信息</w:t>
      </w:r>
      <w:r>
        <w:rPr>
          <w:rFonts w:cs="Times New Roman"/>
          <w:b/>
          <w:bCs/>
        </w:rPr>
        <w:t>元数据表</w:t>
      </w:r>
    </w:p>
    <w:tbl>
      <w:tblPr>
        <w:tblStyle w:val="12"/>
        <w:tblW w:w="9067" w:type="dxa"/>
        <w:tblInd w:w="-385" w:type="dxa"/>
        <w:tblLayout w:type="autofit"/>
        <w:tblCellMar>
          <w:top w:w="0" w:type="dxa"/>
          <w:left w:w="108" w:type="dxa"/>
          <w:bottom w:w="0" w:type="dxa"/>
          <w:right w:w="108" w:type="dxa"/>
        </w:tblCellMar>
      </w:tblPr>
      <w:tblGrid>
        <w:gridCol w:w="710"/>
        <w:gridCol w:w="1134"/>
        <w:gridCol w:w="1559"/>
        <w:gridCol w:w="2829"/>
        <w:gridCol w:w="567"/>
        <w:gridCol w:w="567"/>
        <w:gridCol w:w="567"/>
        <w:gridCol w:w="567"/>
        <w:gridCol w:w="567"/>
      </w:tblGrid>
      <w:tr>
        <w:tblPrEx>
          <w:tblCellMar>
            <w:top w:w="0" w:type="dxa"/>
            <w:left w:w="108" w:type="dxa"/>
            <w:bottom w:w="0" w:type="dxa"/>
            <w:right w:w="108" w:type="dxa"/>
          </w:tblCellMar>
        </w:tblPrEx>
        <w:trPr>
          <w:trHeight w:val="278"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b/>
                <w:bCs/>
                <w:color w:val="000000"/>
                <w:kern w:val="0"/>
                <w:szCs w:val="21"/>
              </w:rPr>
            </w:pPr>
            <w:r>
              <w:rPr>
                <w:rFonts w:hint="eastAsia" w:cs="Times New Roman"/>
                <w:b/>
                <w:bCs/>
                <w:color w:val="000000"/>
                <w:kern w:val="0"/>
                <w:szCs w:val="21"/>
              </w:rPr>
              <w:t>编号</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b/>
                <w:bCs/>
                <w:color w:val="000000"/>
                <w:kern w:val="0"/>
                <w:szCs w:val="21"/>
              </w:rPr>
            </w:pPr>
            <w:r>
              <w:rPr>
                <w:rFonts w:hint="eastAsia"/>
                <w:b/>
                <w:bCs/>
                <w:color w:val="000000"/>
                <w:kern w:val="0"/>
                <w:szCs w:val="21"/>
              </w:rPr>
              <w:t>中文名称</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b/>
                <w:bCs/>
                <w:color w:val="000000"/>
                <w:kern w:val="0"/>
                <w:szCs w:val="21"/>
              </w:rPr>
            </w:pPr>
            <w:r>
              <w:rPr>
                <w:rFonts w:hint="eastAsia" w:cs="Times New Roman"/>
                <w:b/>
                <w:bCs/>
                <w:color w:val="000000"/>
                <w:kern w:val="0"/>
                <w:szCs w:val="21"/>
              </w:rPr>
              <w:t>英文名称</w:t>
            </w:r>
          </w:p>
        </w:tc>
        <w:tc>
          <w:tcPr>
            <w:tcW w:w="282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b/>
                <w:bCs/>
                <w:color w:val="000000"/>
                <w:kern w:val="0"/>
                <w:szCs w:val="21"/>
              </w:rPr>
            </w:pPr>
            <w:r>
              <w:rPr>
                <w:rFonts w:hint="eastAsia"/>
                <w:b/>
                <w:bCs/>
                <w:color w:val="000000"/>
                <w:kern w:val="0"/>
                <w:szCs w:val="21"/>
              </w:rPr>
              <w:t>定义</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b/>
                <w:bCs/>
                <w:color w:val="000000"/>
                <w:kern w:val="0"/>
                <w:szCs w:val="21"/>
              </w:rPr>
            </w:pPr>
            <w:r>
              <w:rPr>
                <w:rFonts w:hint="eastAsia"/>
                <w:b/>
                <w:bCs/>
                <w:color w:val="000000"/>
                <w:kern w:val="0"/>
                <w:szCs w:val="21"/>
              </w:rPr>
              <w:t>约束性</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b/>
                <w:bCs/>
                <w:color w:val="000000"/>
                <w:kern w:val="0"/>
                <w:szCs w:val="21"/>
              </w:rPr>
            </w:pPr>
            <w:r>
              <w:rPr>
                <w:rFonts w:hint="eastAsia"/>
                <w:b/>
                <w:bCs/>
                <w:color w:val="000000"/>
                <w:kern w:val="0"/>
                <w:szCs w:val="21"/>
              </w:rPr>
              <w:t>可重复性</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b/>
                <w:bCs/>
                <w:color w:val="000000"/>
                <w:kern w:val="0"/>
                <w:szCs w:val="21"/>
              </w:rPr>
            </w:pPr>
            <w:r>
              <w:rPr>
                <w:rFonts w:hint="eastAsia"/>
                <w:b/>
                <w:bCs/>
                <w:color w:val="000000"/>
                <w:kern w:val="0"/>
                <w:szCs w:val="21"/>
              </w:rPr>
              <w:t>元素类型</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b/>
                <w:bCs/>
                <w:color w:val="000000"/>
                <w:kern w:val="0"/>
                <w:szCs w:val="21"/>
              </w:rPr>
            </w:pPr>
            <w:r>
              <w:rPr>
                <w:rFonts w:hint="eastAsia"/>
                <w:b/>
                <w:bCs/>
                <w:color w:val="000000"/>
                <w:kern w:val="0"/>
                <w:szCs w:val="21"/>
              </w:rPr>
              <w:t>数据类型</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b/>
                <w:bCs/>
                <w:color w:val="000000"/>
                <w:kern w:val="0"/>
                <w:szCs w:val="21"/>
              </w:rPr>
            </w:pPr>
            <w:r>
              <w:rPr>
                <w:rFonts w:hint="eastAsia"/>
                <w:b/>
                <w:bCs/>
                <w:color w:val="000000"/>
                <w:kern w:val="0"/>
                <w:szCs w:val="21"/>
              </w:rPr>
              <w:t>形成阶段</w:t>
            </w:r>
          </w:p>
        </w:tc>
      </w:tr>
      <w:tr>
        <w:tblPrEx>
          <w:tblCellMar>
            <w:top w:w="0" w:type="dxa"/>
            <w:left w:w="108" w:type="dxa"/>
            <w:bottom w:w="0" w:type="dxa"/>
            <w:right w:w="108" w:type="dxa"/>
          </w:tblCellMar>
        </w:tblPrEx>
        <w:trPr>
          <w:trHeight w:val="278"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1"/>
              </w:rPr>
            </w:pPr>
            <w:r>
              <w:rPr>
                <w:rFonts w:cs="Times New Roman"/>
                <w:color w:val="000000"/>
                <w:kern w:val="0"/>
                <w:szCs w:val="21"/>
              </w:rPr>
              <w:t>M1</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项目名称</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1"/>
              </w:rPr>
            </w:pPr>
            <w:r>
              <w:rPr>
                <w:rFonts w:cs="Times New Roman"/>
                <w:color w:val="000000"/>
                <w:kern w:val="0"/>
                <w:szCs w:val="21"/>
              </w:rPr>
              <w:t>project name</w:t>
            </w:r>
          </w:p>
        </w:tc>
        <w:tc>
          <w:tcPr>
            <w:tcW w:w="282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招标投标项目名称</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必选</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不可重复</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简单型</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字符型</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w:t>
            </w:r>
          </w:p>
        </w:tc>
      </w:tr>
      <w:tr>
        <w:tblPrEx>
          <w:tblCellMar>
            <w:top w:w="0" w:type="dxa"/>
            <w:left w:w="108" w:type="dxa"/>
            <w:bottom w:w="0" w:type="dxa"/>
            <w:right w:w="108" w:type="dxa"/>
          </w:tblCellMar>
        </w:tblPrEx>
        <w:trPr>
          <w:trHeight w:val="278"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1"/>
              </w:rPr>
            </w:pPr>
            <w:r>
              <w:rPr>
                <w:rFonts w:cs="Times New Roman"/>
                <w:color w:val="000000"/>
                <w:kern w:val="0"/>
                <w:szCs w:val="21"/>
              </w:rPr>
              <w:t>M2</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标段名称</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1"/>
              </w:rPr>
            </w:pPr>
            <w:r>
              <w:rPr>
                <w:rFonts w:cs="Times New Roman"/>
                <w:color w:val="000000"/>
                <w:kern w:val="0"/>
                <w:szCs w:val="21"/>
              </w:rPr>
              <w:t>tender section name</w:t>
            </w:r>
          </w:p>
        </w:tc>
        <w:tc>
          <w:tcPr>
            <w:tcW w:w="282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招标投标项目中某标段名称</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必选</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不可重复</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简单型</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字符型</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招标阶段</w:t>
            </w:r>
          </w:p>
        </w:tc>
      </w:tr>
      <w:tr>
        <w:tblPrEx>
          <w:tblCellMar>
            <w:top w:w="0" w:type="dxa"/>
            <w:left w:w="108" w:type="dxa"/>
            <w:bottom w:w="0" w:type="dxa"/>
            <w:right w:w="108" w:type="dxa"/>
          </w:tblCellMar>
        </w:tblPrEx>
        <w:trPr>
          <w:trHeight w:val="278"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1"/>
              </w:rPr>
            </w:pPr>
            <w:r>
              <w:rPr>
                <w:rFonts w:cs="Times New Roman"/>
                <w:color w:val="000000"/>
                <w:kern w:val="0"/>
                <w:szCs w:val="21"/>
              </w:rPr>
              <w:t>M3</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标段代码</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1"/>
              </w:rPr>
            </w:pPr>
            <w:r>
              <w:rPr>
                <w:rFonts w:cs="Times New Roman"/>
                <w:color w:val="000000"/>
                <w:kern w:val="0"/>
                <w:szCs w:val="21"/>
              </w:rPr>
              <w:t>tender section ID</w:t>
            </w:r>
          </w:p>
        </w:tc>
        <w:tc>
          <w:tcPr>
            <w:tcW w:w="282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标段的唯一识别号</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必选</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不可重复</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简单型</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字符型</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招标阶段</w:t>
            </w:r>
          </w:p>
        </w:tc>
      </w:tr>
      <w:tr>
        <w:tblPrEx>
          <w:tblCellMar>
            <w:top w:w="0" w:type="dxa"/>
            <w:left w:w="108" w:type="dxa"/>
            <w:bottom w:w="0" w:type="dxa"/>
            <w:right w:w="108" w:type="dxa"/>
          </w:tblCellMar>
        </w:tblPrEx>
        <w:trPr>
          <w:trHeight w:val="278"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1"/>
              </w:rPr>
            </w:pPr>
            <w:r>
              <w:rPr>
                <w:rFonts w:cs="Times New Roman"/>
                <w:color w:val="000000"/>
                <w:kern w:val="0"/>
                <w:szCs w:val="21"/>
              </w:rPr>
              <w:t>M4</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标段分类</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1"/>
              </w:rPr>
            </w:pPr>
            <w:r>
              <w:rPr>
                <w:rFonts w:cs="Times New Roman"/>
                <w:color w:val="000000"/>
                <w:kern w:val="0"/>
                <w:szCs w:val="21"/>
              </w:rPr>
              <w:t>tender section type</w:t>
            </w:r>
          </w:p>
        </w:tc>
        <w:tc>
          <w:tcPr>
            <w:tcW w:w="282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按招标类型可分为工程、货物、服务三类</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必选</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不可重复</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简单型</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字符型</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招标阶段</w:t>
            </w:r>
          </w:p>
        </w:tc>
      </w:tr>
      <w:tr>
        <w:tblPrEx>
          <w:tblCellMar>
            <w:top w:w="0" w:type="dxa"/>
            <w:left w:w="108" w:type="dxa"/>
            <w:bottom w:w="0" w:type="dxa"/>
            <w:right w:w="108" w:type="dxa"/>
          </w:tblCellMar>
        </w:tblPrEx>
        <w:trPr>
          <w:trHeight w:val="278"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1"/>
              </w:rPr>
            </w:pPr>
            <w:r>
              <w:rPr>
                <w:rFonts w:cs="Times New Roman"/>
                <w:color w:val="000000"/>
                <w:kern w:val="0"/>
                <w:szCs w:val="21"/>
              </w:rPr>
              <w:t>M5</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标段概算或预算</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1"/>
              </w:rPr>
            </w:pPr>
            <w:r>
              <w:rPr>
                <w:rFonts w:cs="Times New Roman"/>
                <w:color w:val="000000"/>
                <w:kern w:val="0"/>
                <w:szCs w:val="21"/>
              </w:rPr>
              <w:t>tender budget</w:t>
            </w:r>
          </w:p>
        </w:tc>
        <w:tc>
          <w:tcPr>
            <w:tcW w:w="282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标段的概算、预算或估值</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必选</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不可重复</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简单型</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数值型</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招标阶段</w:t>
            </w:r>
          </w:p>
        </w:tc>
      </w:tr>
      <w:tr>
        <w:tblPrEx>
          <w:tblCellMar>
            <w:top w:w="0" w:type="dxa"/>
            <w:left w:w="108" w:type="dxa"/>
            <w:bottom w:w="0" w:type="dxa"/>
            <w:right w:w="108" w:type="dxa"/>
          </w:tblCellMar>
        </w:tblPrEx>
        <w:trPr>
          <w:trHeight w:val="278"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1"/>
              </w:rPr>
            </w:pPr>
            <w:r>
              <w:rPr>
                <w:rFonts w:cs="Times New Roman"/>
                <w:color w:val="000000"/>
                <w:kern w:val="0"/>
                <w:szCs w:val="21"/>
              </w:rPr>
              <w:t>M6</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资格审查方式</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1"/>
              </w:rPr>
            </w:pPr>
            <w:r>
              <w:rPr>
                <w:rFonts w:cs="Times New Roman"/>
                <w:color w:val="000000"/>
                <w:kern w:val="0"/>
                <w:szCs w:val="21"/>
              </w:rPr>
              <w:t>qualification examination method</w:t>
            </w:r>
          </w:p>
        </w:tc>
        <w:tc>
          <w:tcPr>
            <w:tcW w:w="282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资格预审、资格后审等方式</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必选</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不可重复</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简单型</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字符型</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招标阶段</w:t>
            </w:r>
          </w:p>
        </w:tc>
      </w:tr>
      <w:tr>
        <w:tblPrEx>
          <w:tblCellMar>
            <w:top w:w="0" w:type="dxa"/>
            <w:left w:w="108" w:type="dxa"/>
            <w:bottom w:w="0" w:type="dxa"/>
            <w:right w:w="108" w:type="dxa"/>
          </w:tblCellMar>
        </w:tblPrEx>
        <w:trPr>
          <w:trHeight w:val="278"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1"/>
              </w:rPr>
            </w:pPr>
            <w:r>
              <w:rPr>
                <w:rFonts w:cs="Times New Roman"/>
                <w:color w:val="000000"/>
                <w:kern w:val="0"/>
                <w:szCs w:val="21"/>
              </w:rPr>
              <w:t>M7</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招标方式</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1"/>
              </w:rPr>
            </w:pPr>
            <w:r>
              <w:rPr>
                <w:rFonts w:cs="Times New Roman"/>
                <w:color w:val="000000"/>
                <w:kern w:val="0"/>
                <w:szCs w:val="21"/>
              </w:rPr>
              <w:t>tendering mode</w:t>
            </w:r>
          </w:p>
        </w:tc>
        <w:tc>
          <w:tcPr>
            <w:tcW w:w="282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公开招标、邀请招标、竞争性谈判等不同的招标方式</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必选</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不可重复</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简单型</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字符型</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招标阶段</w:t>
            </w:r>
          </w:p>
        </w:tc>
      </w:tr>
      <w:tr>
        <w:tblPrEx>
          <w:tblCellMar>
            <w:top w:w="0" w:type="dxa"/>
            <w:left w:w="108" w:type="dxa"/>
            <w:bottom w:w="0" w:type="dxa"/>
            <w:right w:w="108" w:type="dxa"/>
          </w:tblCellMar>
        </w:tblPrEx>
        <w:trPr>
          <w:trHeight w:val="278"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1"/>
              </w:rPr>
            </w:pPr>
            <w:r>
              <w:rPr>
                <w:rFonts w:cs="Times New Roman"/>
                <w:color w:val="000000"/>
                <w:kern w:val="0"/>
                <w:szCs w:val="21"/>
              </w:rPr>
              <w:t>M8</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是否重新招标</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1"/>
              </w:rPr>
            </w:pPr>
            <w:r>
              <w:rPr>
                <w:rFonts w:cs="Times New Roman"/>
                <w:color w:val="000000"/>
                <w:kern w:val="0"/>
                <w:szCs w:val="21"/>
              </w:rPr>
              <w:t>retendering or not</w:t>
            </w:r>
          </w:p>
        </w:tc>
        <w:tc>
          <w:tcPr>
            <w:tcW w:w="282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是否重新招标</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必选</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不可重复</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简单型</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字符型</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招标阶段</w:t>
            </w:r>
          </w:p>
        </w:tc>
      </w:tr>
      <w:tr>
        <w:tblPrEx>
          <w:tblCellMar>
            <w:top w:w="0" w:type="dxa"/>
            <w:left w:w="108" w:type="dxa"/>
            <w:bottom w:w="0" w:type="dxa"/>
            <w:right w:w="108" w:type="dxa"/>
          </w:tblCellMar>
        </w:tblPrEx>
        <w:trPr>
          <w:trHeight w:val="278"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1"/>
              </w:rPr>
            </w:pPr>
            <w:r>
              <w:rPr>
                <w:rFonts w:cs="Times New Roman"/>
                <w:color w:val="000000"/>
                <w:kern w:val="0"/>
                <w:szCs w:val="21"/>
              </w:rPr>
              <w:t>M9</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招标人</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1"/>
              </w:rPr>
            </w:pPr>
            <w:r>
              <w:rPr>
                <w:rFonts w:cs="Times New Roman"/>
                <w:color w:val="000000"/>
                <w:kern w:val="0"/>
                <w:szCs w:val="21"/>
              </w:rPr>
              <w:t>tenderer</w:t>
            </w:r>
          </w:p>
        </w:tc>
        <w:tc>
          <w:tcPr>
            <w:tcW w:w="282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进行招标的法人或其他组织</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必选</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不可重复</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简单型</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字符型</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招标阶段</w:t>
            </w:r>
          </w:p>
        </w:tc>
      </w:tr>
    </w:tbl>
    <w:p>
      <w:pPr>
        <w:ind w:firstLine="0" w:firstLineChars="0"/>
        <w:jc w:val="center"/>
        <w:rPr>
          <w:rFonts w:cs="Times New Roman"/>
        </w:rPr>
      </w:pPr>
    </w:p>
    <w:p>
      <w:pPr>
        <w:ind w:firstLine="0" w:firstLineChars="0"/>
        <w:jc w:val="center"/>
        <w:rPr>
          <w:rFonts w:cs="Times New Roman"/>
        </w:rPr>
      </w:pPr>
    </w:p>
    <w:p>
      <w:pPr>
        <w:ind w:firstLine="0" w:firstLineChars="0"/>
        <w:jc w:val="center"/>
        <w:rPr>
          <w:rFonts w:cs="Times New Roman"/>
          <w:b/>
          <w:bCs/>
        </w:rPr>
      </w:pPr>
      <w:r>
        <w:rPr>
          <w:rFonts w:cs="Times New Roman"/>
          <w:b/>
          <w:bCs/>
        </w:rPr>
        <w:t>表B.3（续）</w:t>
      </w:r>
    </w:p>
    <w:tbl>
      <w:tblPr>
        <w:tblStyle w:val="12"/>
        <w:tblW w:w="9067" w:type="dxa"/>
        <w:tblInd w:w="-385" w:type="dxa"/>
        <w:tblLayout w:type="autofit"/>
        <w:tblCellMar>
          <w:top w:w="0" w:type="dxa"/>
          <w:left w:w="108" w:type="dxa"/>
          <w:bottom w:w="0" w:type="dxa"/>
          <w:right w:w="108" w:type="dxa"/>
        </w:tblCellMar>
      </w:tblPr>
      <w:tblGrid>
        <w:gridCol w:w="710"/>
        <w:gridCol w:w="1134"/>
        <w:gridCol w:w="1559"/>
        <w:gridCol w:w="2829"/>
        <w:gridCol w:w="567"/>
        <w:gridCol w:w="567"/>
        <w:gridCol w:w="567"/>
        <w:gridCol w:w="567"/>
        <w:gridCol w:w="567"/>
      </w:tblGrid>
      <w:tr>
        <w:tblPrEx>
          <w:tblCellMar>
            <w:top w:w="0" w:type="dxa"/>
            <w:left w:w="108" w:type="dxa"/>
            <w:bottom w:w="0" w:type="dxa"/>
            <w:right w:w="108" w:type="dxa"/>
          </w:tblCellMar>
        </w:tblPrEx>
        <w:trPr>
          <w:trHeight w:val="278"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b/>
                <w:bCs/>
                <w:color w:val="000000"/>
                <w:kern w:val="0"/>
                <w:szCs w:val="21"/>
              </w:rPr>
            </w:pPr>
            <w:r>
              <w:rPr>
                <w:rFonts w:hint="eastAsia" w:cs="Times New Roman"/>
                <w:b/>
                <w:bCs/>
                <w:color w:val="000000"/>
                <w:kern w:val="0"/>
                <w:szCs w:val="21"/>
              </w:rPr>
              <w:t>编号</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b/>
                <w:bCs/>
                <w:color w:val="000000"/>
                <w:kern w:val="0"/>
                <w:szCs w:val="21"/>
              </w:rPr>
            </w:pPr>
            <w:r>
              <w:rPr>
                <w:rFonts w:hint="eastAsia"/>
                <w:b/>
                <w:bCs/>
                <w:color w:val="000000"/>
                <w:kern w:val="0"/>
                <w:szCs w:val="21"/>
              </w:rPr>
              <w:t>中文名称</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b/>
                <w:bCs/>
                <w:color w:val="000000"/>
                <w:kern w:val="0"/>
                <w:szCs w:val="21"/>
              </w:rPr>
            </w:pPr>
            <w:r>
              <w:rPr>
                <w:rFonts w:hint="eastAsia" w:cs="Times New Roman"/>
                <w:b/>
                <w:bCs/>
                <w:color w:val="000000"/>
                <w:kern w:val="0"/>
                <w:szCs w:val="21"/>
              </w:rPr>
              <w:t>英文名称</w:t>
            </w:r>
          </w:p>
        </w:tc>
        <w:tc>
          <w:tcPr>
            <w:tcW w:w="282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b/>
                <w:bCs/>
                <w:color w:val="000000"/>
                <w:kern w:val="0"/>
                <w:szCs w:val="21"/>
              </w:rPr>
            </w:pPr>
            <w:r>
              <w:rPr>
                <w:rFonts w:hint="eastAsia"/>
                <w:b/>
                <w:bCs/>
                <w:color w:val="000000"/>
                <w:kern w:val="0"/>
                <w:szCs w:val="21"/>
              </w:rPr>
              <w:t>定义</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b/>
                <w:bCs/>
                <w:color w:val="000000"/>
                <w:kern w:val="0"/>
                <w:szCs w:val="21"/>
              </w:rPr>
            </w:pPr>
            <w:r>
              <w:rPr>
                <w:rFonts w:hint="eastAsia"/>
                <w:b/>
                <w:bCs/>
                <w:color w:val="000000"/>
                <w:kern w:val="0"/>
                <w:szCs w:val="21"/>
              </w:rPr>
              <w:t>约束性</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b/>
                <w:bCs/>
                <w:color w:val="000000"/>
                <w:kern w:val="0"/>
                <w:szCs w:val="21"/>
              </w:rPr>
            </w:pPr>
            <w:r>
              <w:rPr>
                <w:rFonts w:hint="eastAsia"/>
                <w:b/>
                <w:bCs/>
                <w:color w:val="000000"/>
                <w:kern w:val="0"/>
                <w:szCs w:val="21"/>
              </w:rPr>
              <w:t>可重复性</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b/>
                <w:bCs/>
                <w:color w:val="000000"/>
                <w:kern w:val="0"/>
                <w:szCs w:val="21"/>
              </w:rPr>
            </w:pPr>
            <w:r>
              <w:rPr>
                <w:rFonts w:hint="eastAsia"/>
                <w:b/>
                <w:bCs/>
                <w:color w:val="000000"/>
                <w:kern w:val="0"/>
                <w:szCs w:val="21"/>
              </w:rPr>
              <w:t>元素类型</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b/>
                <w:bCs/>
                <w:color w:val="000000"/>
                <w:kern w:val="0"/>
                <w:szCs w:val="21"/>
              </w:rPr>
            </w:pPr>
            <w:r>
              <w:rPr>
                <w:rFonts w:hint="eastAsia"/>
                <w:b/>
                <w:bCs/>
                <w:color w:val="000000"/>
                <w:kern w:val="0"/>
                <w:szCs w:val="21"/>
              </w:rPr>
              <w:t>数据类型</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b/>
                <w:bCs/>
                <w:color w:val="000000"/>
                <w:kern w:val="0"/>
                <w:szCs w:val="21"/>
              </w:rPr>
            </w:pPr>
            <w:r>
              <w:rPr>
                <w:rFonts w:hint="eastAsia"/>
                <w:b/>
                <w:bCs/>
                <w:color w:val="000000"/>
                <w:kern w:val="0"/>
                <w:szCs w:val="21"/>
              </w:rPr>
              <w:t>形成阶段</w:t>
            </w:r>
          </w:p>
        </w:tc>
      </w:tr>
      <w:tr>
        <w:tblPrEx>
          <w:tblCellMar>
            <w:top w:w="0" w:type="dxa"/>
            <w:left w:w="108" w:type="dxa"/>
            <w:bottom w:w="0" w:type="dxa"/>
            <w:right w:w="108" w:type="dxa"/>
          </w:tblCellMar>
        </w:tblPrEx>
        <w:trPr>
          <w:trHeight w:val="278"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1"/>
              </w:rPr>
            </w:pPr>
            <w:r>
              <w:rPr>
                <w:rFonts w:cs="Times New Roman"/>
                <w:color w:val="000000"/>
                <w:kern w:val="0"/>
                <w:szCs w:val="21"/>
              </w:rPr>
              <w:t>M10</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招标代理机构</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1"/>
              </w:rPr>
            </w:pPr>
            <w:r>
              <w:rPr>
                <w:rFonts w:cs="Times New Roman"/>
                <w:color w:val="000000"/>
                <w:kern w:val="0"/>
                <w:szCs w:val="21"/>
              </w:rPr>
              <w:t>tendering agent</w:t>
            </w:r>
          </w:p>
        </w:tc>
        <w:tc>
          <w:tcPr>
            <w:tcW w:w="282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招标代理机构</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可选</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不可重复</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简单型</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字符型</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招标阶段</w:t>
            </w:r>
          </w:p>
        </w:tc>
      </w:tr>
      <w:tr>
        <w:tblPrEx>
          <w:tblCellMar>
            <w:top w:w="0" w:type="dxa"/>
            <w:left w:w="108" w:type="dxa"/>
            <w:bottom w:w="0" w:type="dxa"/>
            <w:right w:w="108" w:type="dxa"/>
          </w:tblCellMar>
        </w:tblPrEx>
        <w:trPr>
          <w:trHeight w:val="278"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1"/>
              </w:rPr>
            </w:pPr>
            <w:r>
              <w:rPr>
                <w:rFonts w:cs="Times New Roman"/>
                <w:color w:val="000000"/>
                <w:kern w:val="0"/>
                <w:szCs w:val="21"/>
              </w:rPr>
              <w:t>M11</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评标办法</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1"/>
              </w:rPr>
            </w:pPr>
            <w:r>
              <w:rPr>
                <w:rFonts w:cs="Times New Roman"/>
                <w:color w:val="000000"/>
                <w:kern w:val="0"/>
                <w:szCs w:val="21"/>
              </w:rPr>
              <w:t>evaluation method</w:t>
            </w:r>
          </w:p>
        </w:tc>
        <w:tc>
          <w:tcPr>
            <w:tcW w:w="282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综合评估法、经评审的最低投标价法</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必选</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不可重复</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简单型</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字符型</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招标阶段</w:t>
            </w:r>
          </w:p>
        </w:tc>
      </w:tr>
      <w:tr>
        <w:tblPrEx>
          <w:tblCellMar>
            <w:top w:w="0" w:type="dxa"/>
            <w:left w:w="108" w:type="dxa"/>
            <w:bottom w:w="0" w:type="dxa"/>
            <w:right w:w="108" w:type="dxa"/>
          </w:tblCellMar>
        </w:tblPrEx>
        <w:trPr>
          <w:trHeight w:val="278"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1"/>
              </w:rPr>
            </w:pPr>
            <w:r>
              <w:rPr>
                <w:rFonts w:cs="Times New Roman"/>
                <w:color w:val="000000"/>
                <w:kern w:val="0"/>
                <w:szCs w:val="21"/>
              </w:rPr>
              <w:t>M12</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招标文件售价</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1"/>
              </w:rPr>
            </w:pPr>
            <w:r>
              <w:rPr>
                <w:rFonts w:cs="Times New Roman"/>
                <w:color w:val="000000"/>
                <w:kern w:val="0"/>
                <w:szCs w:val="21"/>
              </w:rPr>
              <w:t>price of tendering document</w:t>
            </w:r>
          </w:p>
        </w:tc>
        <w:tc>
          <w:tcPr>
            <w:tcW w:w="282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标段对应的招标文件售价</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必选</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不可重复</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简单型</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数值型</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招标阶段</w:t>
            </w:r>
          </w:p>
        </w:tc>
      </w:tr>
      <w:tr>
        <w:tblPrEx>
          <w:tblCellMar>
            <w:top w:w="0" w:type="dxa"/>
            <w:left w:w="108" w:type="dxa"/>
            <w:bottom w:w="0" w:type="dxa"/>
            <w:right w:w="108" w:type="dxa"/>
          </w:tblCellMar>
        </w:tblPrEx>
        <w:trPr>
          <w:trHeight w:val="278"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1"/>
              </w:rPr>
            </w:pPr>
            <w:r>
              <w:rPr>
                <w:rFonts w:cs="Times New Roman"/>
                <w:color w:val="000000"/>
                <w:kern w:val="0"/>
                <w:szCs w:val="21"/>
              </w:rPr>
              <w:t>M13</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招标文件发售开始时间</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1"/>
              </w:rPr>
            </w:pPr>
            <w:r>
              <w:rPr>
                <w:rFonts w:cs="Times New Roman"/>
                <w:color w:val="000000"/>
                <w:kern w:val="0"/>
                <w:szCs w:val="21"/>
              </w:rPr>
              <w:t>beginning of buying tendering document</w:t>
            </w:r>
          </w:p>
        </w:tc>
        <w:tc>
          <w:tcPr>
            <w:tcW w:w="282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购买当前标段招标文件的开始时间</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必选</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不可重复</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简单型</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字符型</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招标阶段</w:t>
            </w:r>
          </w:p>
        </w:tc>
      </w:tr>
      <w:tr>
        <w:tblPrEx>
          <w:tblCellMar>
            <w:top w:w="0" w:type="dxa"/>
            <w:left w:w="108" w:type="dxa"/>
            <w:bottom w:w="0" w:type="dxa"/>
            <w:right w:w="108" w:type="dxa"/>
          </w:tblCellMar>
        </w:tblPrEx>
        <w:trPr>
          <w:trHeight w:val="278"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1"/>
              </w:rPr>
            </w:pPr>
            <w:r>
              <w:rPr>
                <w:rFonts w:cs="Times New Roman"/>
                <w:color w:val="000000"/>
                <w:kern w:val="0"/>
                <w:szCs w:val="21"/>
              </w:rPr>
              <w:t>M14</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招标文件发售截止时间</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1"/>
              </w:rPr>
            </w:pPr>
            <w:r>
              <w:rPr>
                <w:rFonts w:cs="Times New Roman"/>
                <w:color w:val="000000"/>
                <w:kern w:val="0"/>
                <w:szCs w:val="21"/>
              </w:rPr>
              <w:t>deadline of buying tendering document</w:t>
            </w:r>
          </w:p>
        </w:tc>
        <w:tc>
          <w:tcPr>
            <w:tcW w:w="282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购买当前标段招标文件的结束时间</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必选</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不可重复</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简单型</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字符型</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招标阶段</w:t>
            </w:r>
          </w:p>
        </w:tc>
      </w:tr>
      <w:tr>
        <w:tblPrEx>
          <w:tblCellMar>
            <w:top w:w="0" w:type="dxa"/>
            <w:left w:w="108" w:type="dxa"/>
            <w:bottom w:w="0" w:type="dxa"/>
            <w:right w:w="108" w:type="dxa"/>
          </w:tblCellMar>
        </w:tblPrEx>
        <w:trPr>
          <w:trHeight w:val="278"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1"/>
              </w:rPr>
            </w:pPr>
            <w:r>
              <w:rPr>
                <w:rFonts w:cs="Times New Roman"/>
                <w:color w:val="000000"/>
                <w:kern w:val="0"/>
                <w:szCs w:val="21"/>
              </w:rPr>
              <w:t>M15</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开标时间</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1"/>
              </w:rPr>
            </w:pPr>
            <w:r>
              <w:rPr>
                <w:rFonts w:cs="Times New Roman"/>
                <w:color w:val="000000"/>
                <w:kern w:val="0"/>
                <w:szCs w:val="21"/>
              </w:rPr>
              <w:t>tender opening time</w:t>
            </w:r>
          </w:p>
        </w:tc>
        <w:tc>
          <w:tcPr>
            <w:tcW w:w="282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投标文件递交截止时间及开标时间</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必选</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不可重复</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简单型</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日期时间型</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招标阶段</w:t>
            </w:r>
          </w:p>
        </w:tc>
      </w:tr>
      <w:tr>
        <w:tblPrEx>
          <w:tblCellMar>
            <w:top w:w="0" w:type="dxa"/>
            <w:left w:w="108" w:type="dxa"/>
            <w:bottom w:w="0" w:type="dxa"/>
            <w:right w:w="108" w:type="dxa"/>
          </w:tblCellMar>
        </w:tblPrEx>
        <w:trPr>
          <w:trHeight w:val="278"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1"/>
              </w:rPr>
            </w:pPr>
            <w:r>
              <w:rPr>
                <w:rFonts w:cs="Times New Roman"/>
                <w:color w:val="000000"/>
                <w:kern w:val="0"/>
                <w:szCs w:val="21"/>
              </w:rPr>
              <w:t>M16</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经办人</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1"/>
              </w:rPr>
            </w:pPr>
            <w:r>
              <w:rPr>
                <w:rFonts w:cs="Times New Roman"/>
                <w:color w:val="000000"/>
                <w:kern w:val="0"/>
                <w:szCs w:val="21"/>
              </w:rPr>
              <w:t>operator</w:t>
            </w:r>
          </w:p>
        </w:tc>
        <w:tc>
          <w:tcPr>
            <w:tcW w:w="282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负责本标段业务流程处理的工作人员</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必选</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不可重复</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简单型</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字符型</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招标阶段</w:t>
            </w:r>
          </w:p>
        </w:tc>
      </w:tr>
      <w:tr>
        <w:tblPrEx>
          <w:tblCellMar>
            <w:top w:w="0" w:type="dxa"/>
            <w:left w:w="108" w:type="dxa"/>
            <w:bottom w:w="0" w:type="dxa"/>
            <w:right w:w="108" w:type="dxa"/>
          </w:tblCellMar>
        </w:tblPrEx>
        <w:trPr>
          <w:trHeight w:val="278"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1"/>
              </w:rPr>
            </w:pPr>
            <w:r>
              <w:rPr>
                <w:rFonts w:cs="Times New Roman"/>
                <w:color w:val="000000"/>
                <w:kern w:val="0"/>
                <w:szCs w:val="21"/>
              </w:rPr>
              <w:t>M17</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投标人</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1"/>
              </w:rPr>
            </w:pPr>
            <w:r>
              <w:rPr>
                <w:rFonts w:cs="Times New Roman"/>
                <w:color w:val="000000"/>
                <w:kern w:val="0"/>
                <w:szCs w:val="21"/>
              </w:rPr>
              <w:t>tenderer</w:t>
            </w:r>
          </w:p>
        </w:tc>
        <w:tc>
          <w:tcPr>
            <w:tcW w:w="282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响应招标、参与竞争的法人或其他组织</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必选</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不可重复</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简单型</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字符型</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投标阶段</w:t>
            </w:r>
          </w:p>
        </w:tc>
      </w:tr>
      <w:tr>
        <w:tblPrEx>
          <w:tblCellMar>
            <w:top w:w="0" w:type="dxa"/>
            <w:left w:w="108" w:type="dxa"/>
            <w:bottom w:w="0" w:type="dxa"/>
            <w:right w:w="108" w:type="dxa"/>
          </w:tblCellMar>
        </w:tblPrEx>
        <w:trPr>
          <w:trHeight w:val="278"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1"/>
              </w:rPr>
            </w:pPr>
            <w:r>
              <w:rPr>
                <w:rFonts w:cs="Times New Roman"/>
                <w:color w:val="000000"/>
                <w:kern w:val="0"/>
                <w:szCs w:val="21"/>
              </w:rPr>
              <w:t>M18</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投标文件递交时间</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1"/>
              </w:rPr>
            </w:pPr>
            <w:r>
              <w:rPr>
                <w:rFonts w:cs="Times New Roman"/>
                <w:color w:val="000000"/>
                <w:kern w:val="0"/>
                <w:szCs w:val="21"/>
              </w:rPr>
              <w:t>submitting time of tender document</w:t>
            </w:r>
          </w:p>
        </w:tc>
        <w:tc>
          <w:tcPr>
            <w:tcW w:w="282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投标人递交投标文件时间，与投标人一一对应</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必选</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不可重复</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简单型</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字符型</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招标阶段</w:t>
            </w:r>
          </w:p>
        </w:tc>
      </w:tr>
    </w:tbl>
    <w:p>
      <w:pPr>
        <w:ind w:firstLine="0" w:firstLineChars="0"/>
        <w:jc w:val="center"/>
        <w:rPr>
          <w:rFonts w:cs="Times New Roman"/>
        </w:rPr>
      </w:pPr>
    </w:p>
    <w:p>
      <w:pPr>
        <w:ind w:firstLine="0" w:firstLineChars="0"/>
        <w:jc w:val="center"/>
        <w:rPr>
          <w:rFonts w:cs="Times New Roman"/>
          <w:b/>
          <w:bCs/>
        </w:rPr>
      </w:pPr>
      <w:r>
        <w:rPr>
          <w:rFonts w:cs="Times New Roman"/>
          <w:b/>
          <w:bCs/>
        </w:rPr>
        <w:t>表B.3（续）</w:t>
      </w:r>
    </w:p>
    <w:tbl>
      <w:tblPr>
        <w:tblStyle w:val="12"/>
        <w:tblW w:w="9067" w:type="dxa"/>
        <w:tblInd w:w="-385" w:type="dxa"/>
        <w:tblLayout w:type="autofit"/>
        <w:tblCellMar>
          <w:top w:w="0" w:type="dxa"/>
          <w:left w:w="108" w:type="dxa"/>
          <w:bottom w:w="0" w:type="dxa"/>
          <w:right w:w="108" w:type="dxa"/>
        </w:tblCellMar>
      </w:tblPr>
      <w:tblGrid>
        <w:gridCol w:w="710"/>
        <w:gridCol w:w="1134"/>
        <w:gridCol w:w="1559"/>
        <w:gridCol w:w="2829"/>
        <w:gridCol w:w="567"/>
        <w:gridCol w:w="567"/>
        <w:gridCol w:w="567"/>
        <w:gridCol w:w="567"/>
        <w:gridCol w:w="567"/>
      </w:tblGrid>
      <w:tr>
        <w:tblPrEx>
          <w:tblCellMar>
            <w:top w:w="0" w:type="dxa"/>
            <w:left w:w="108" w:type="dxa"/>
            <w:bottom w:w="0" w:type="dxa"/>
            <w:right w:w="108" w:type="dxa"/>
          </w:tblCellMar>
        </w:tblPrEx>
        <w:trPr>
          <w:trHeight w:val="278"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b/>
                <w:bCs/>
                <w:color w:val="000000"/>
                <w:kern w:val="0"/>
                <w:szCs w:val="21"/>
              </w:rPr>
            </w:pPr>
            <w:r>
              <w:rPr>
                <w:rFonts w:hint="eastAsia" w:cs="Times New Roman"/>
                <w:b/>
                <w:bCs/>
                <w:color w:val="000000"/>
                <w:kern w:val="0"/>
                <w:szCs w:val="21"/>
              </w:rPr>
              <w:t>编号</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b/>
                <w:bCs/>
                <w:color w:val="000000"/>
                <w:kern w:val="0"/>
                <w:szCs w:val="21"/>
              </w:rPr>
            </w:pPr>
            <w:r>
              <w:rPr>
                <w:rFonts w:hint="eastAsia"/>
                <w:b/>
                <w:bCs/>
                <w:color w:val="000000"/>
                <w:kern w:val="0"/>
                <w:szCs w:val="21"/>
              </w:rPr>
              <w:t>中文名称</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b/>
                <w:bCs/>
                <w:color w:val="000000"/>
                <w:kern w:val="0"/>
                <w:szCs w:val="21"/>
              </w:rPr>
            </w:pPr>
            <w:r>
              <w:rPr>
                <w:rFonts w:hint="eastAsia" w:cs="Times New Roman"/>
                <w:b/>
                <w:bCs/>
                <w:color w:val="000000"/>
                <w:kern w:val="0"/>
                <w:szCs w:val="21"/>
              </w:rPr>
              <w:t>英文名称</w:t>
            </w:r>
          </w:p>
        </w:tc>
        <w:tc>
          <w:tcPr>
            <w:tcW w:w="282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b/>
                <w:bCs/>
                <w:color w:val="000000"/>
                <w:kern w:val="0"/>
                <w:szCs w:val="21"/>
              </w:rPr>
            </w:pPr>
            <w:r>
              <w:rPr>
                <w:rFonts w:hint="eastAsia"/>
                <w:b/>
                <w:bCs/>
                <w:color w:val="000000"/>
                <w:kern w:val="0"/>
                <w:szCs w:val="21"/>
              </w:rPr>
              <w:t>定义</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b/>
                <w:bCs/>
                <w:color w:val="000000"/>
                <w:kern w:val="0"/>
                <w:szCs w:val="21"/>
              </w:rPr>
            </w:pPr>
            <w:r>
              <w:rPr>
                <w:rFonts w:hint="eastAsia"/>
                <w:b/>
                <w:bCs/>
                <w:color w:val="000000"/>
                <w:kern w:val="0"/>
                <w:szCs w:val="21"/>
              </w:rPr>
              <w:t>约束性</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b/>
                <w:bCs/>
                <w:color w:val="000000"/>
                <w:kern w:val="0"/>
                <w:szCs w:val="21"/>
              </w:rPr>
            </w:pPr>
            <w:r>
              <w:rPr>
                <w:rFonts w:hint="eastAsia"/>
                <w:b/>
                <w:bCs/>
                <w:color w:val="000000"/>
                <w:kern w:val="0"/>
                <w:szCs w:val="21"/>
              </w:rPr>
              <w:t>可重复性</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b/>
                <w:bCs/>
                <w:color w:val="000000"/>
                <w:kern w:val="0"/>
                <w:szCs w:val="21"/>
              </w:rPr>
            </w:pPr>
            <w:r>
              <w:rPr>
                <w:rFonts w:hint="eastAsia"/>
                <w:b/>
                <w:bCs/>
                <w:color w:val="000000"/>
                <w:kern w:val="0"/>
                <w:szCs w:val="21"/>
              </w:rPr>
              <w:t>元素类型</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b/>
                <w:bCs/>
                <w:color w:val="000000"/>
                <w:kern w:val="0"/>
                <w:szCs w:val="21"/>
              </w:rPr>
            </w:pPr>
            <w:r>
              <w:rPr>
                <w:rFonts w:hint="eastAsia"/>
                <w:b/>
                <w:bCs/>
                <w:color w:val="000000"/>
                <w:kern w:val="0"/>
                <w:szCs w:val="21"/>
              </w:rPr>
              <w:t>数据类型</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b/>
                <w:bCs/>
                <w:color w:val="000000"/>
                <w:kern w:val="0"/>
                <w:szCs w:val="21"/>
              </w:rPr>
            </w:pPr>
            <w:r>
              <w:rPr>
                <w:rFonts w:hint="eastAsia"/>
                <w:b/>
                <w:bCs/>
                <w:color w:val="000000"/>
                <w:kern w:val="0"/>
                <w:szCs w:val="21"/>
              </w:rPr>
              <w:t>形成阶段</w:t>
            </w:r>
          </w:p>
        </w:tc>
      </w:tr>
      <w:tr>
        <w:tblPrEx>
          <w:tblCellMar>
            <w:top w:w="0" w:type="dxa"/>
            <w:left w:w="108" w:type="dxa"/>
            <w:bottom w:w="0" w:type="dxa"/>
            <w:right w:w="108" w:type="dxa"/>
          </w:tblCellMar>
        </w:tblPrEx>
        <w:trPr>
          <w:trHeight w:val="278"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1"/>
              </w:rPr>
            </w:pPr>
            <w:r>
              <w:rPr>
                <w:rFonts w:cs="Times New Roman"/>
                <w:color w:val="000000"/>
                <w:kern w:val="0"/>
                <w:szCs w:val="21"/>
              </w:rPr>
              <w:t>M19</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中标人</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1"/>
              </w:rPr>
            </w:pPr>
            <w:r>
              <w:rPr>
                <w:rFonts w:cs="Times New Roman"/>
                <w:color w:val="000000"/>
                <w:kern w:val="0"/>
                <w:szCs w:val="21"/>
              </w:rPr>
              <w:t>successful tenderer</w:t>
            </w:r>
          </w:p>
        </w:tc>
        <w:tc>
          <w:tcPr>
            <w:tcW w:w="282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中标人</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必选</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不可重复</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简单型</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字符型</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定标阶段</w:t>
            </w:r>
          </w:p>
        </w:tc>
      </w:tr>
      <w:tr>
        <w:tblPrEx>
          <w:tblCellMar>
            <w:top w:w="0" w:type="dxa"/>
            <w:left w:w="108" w:type="dxa"/>
            <w:bottom w:w="0" w:type="dxa"/>
            <w:right w:w="108" w:type="dxa"/>
          </w:tblCellMar>
        </w:tblPrEx>
        <w:trPr>
          <w:trHeight w:val="278"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1"/>
              </w:rPr>
            </w:pPr>
            <w:r>
              <w:rPr>
                <w:rFonts w:cs="Times New Roman"/>
                <w:color w:val="000000"/>
                <w:kern w:val="0"/>
                <w:szCs w:val="21"/>
              </w:rPr>
              <w:t>M20</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中标金额</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color w:val="000000"/>
                <w:kern w:val="0"/>
                <w:szCs w:val="21"/>
              </w:rPr>
            </w:pPr>
            <w:r>
              <w:rPr>
                <w:rFonts w:cs="Times New Roman"/>
                <w:color w:val="000000"/>
                <w:kern w:val="0"/>
                <w:szCs w:val="21"/>
              </w:rPr>
              <w:t>successful price</w:t>
            </w:r>
          </w:p>
        </w:tc>
        <w:tc>
          <w:tcPr>
            <w:tcW w:w="282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中标的价格</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必选</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不可重复</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简单型</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字符型</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color w:val="000000"/>
                <w:kern w:val="0"/>
                <w:szCs w:val="21"/>
              </w:rPr>
            </w:pPr>
            <w:r>
              <w:rPr>
                <w:rFonts w:hint="eastAsia"/>
                <w:color w:val="000000"/>
                <w:kern w:val="0"/>
                <w:szCs w:val="21"/>
              </w:rPr>
              <w:t>定标阶段</w:t>
            </w:r>
          </w:p>
        </w:tc>
      </w:tr>
    </w:tbl>
    <w:p>
      <w:pPr>
        <w:ind w:firstLine="0" w:firstLineChars="0"/>
        <w:jc w:val="center"/>
        <w:rPr>
          <w:rFonts w:cs="Times New Roman"/>
        </w:rPr>
      </w:pPr>
    </w:p>
    <w:p>
      <w:pPr>
        <w:widowControl/>
        <w:spacing w:line="240" w:lineRule="auto"/>
        <w:ind w:firstLine="0" w:firstLineChars="0"/>
        <w:jc w:val="left"/>
        <w:rPr>
          <w:rFonts w:eastAsia="仿宋_GB2312" w:cs="Times New Roman"/>
          <w:sz w:val="24"/>
        </w:rPr>
      </w:pPr>
      <w:r>
        <w:rPr>
          <w:rFonts w:eastAsia="仿宋_GB2312" w:cs="Times New Roman"/>
          <w:sz w:val="24"/>
        </w:rPr>
        <w:br w:type="page"/>
      </w:r>
    </w:p>
    <w:p>
      <w:pPr>
        <w:pStyle w:val="2"/>
        <w:spacing w:before="0" w:after="0" w:line="360" w:lineRule="auto"/>
        <w:jc w:val="center"/>
        <w:rPr>
          <w:rFonts w:ascii="Times New Roman" w:hAnsi="Times New Roman" w:cs="Times New Roman"/>
        </w:rPr>
      </w:pPr>
      <w:bookmarkStart w:id="63" w:name="_Toc129968586"/>
      <w:r>
        <w:rPr>
          <w:rFonts w:ascii="Times New Roman" w:hAnsi="Times New Roman" w:cs="Times New Roman"/>
        </w:rPr>
        <w:t>附 录 C</w:t>
      </w:r>
      <w:bookmarkEnd w:id="63"/>
    </w:p>
    <w:p>
      <w:pPr>
        <w:ind w:firstLine="0" w:firstLineChars="0"/>
        <w:jc w:val="center"/>
        <w:rPr>
          <w:rFonts w:eastAsia="黑体" w:cs="Times New Roman"/>
          <w:b/>
          <w:bCs/>
          <w:sz w:val="24"/>
        </w:rPr>
      </w:pPr>
      <w:r>
        <w:rPr>
          <w:rFonts w:cs="Times New Roman"/>
          <w:b/>
          <w:bCs/>
        </w:rPr>
        <w:t>（资料性）</w:t>
      </w:r>
    </w:p>
    <w:p>
      <w:pPr>
        <w:ind w:firstLine="420"/>
        <w:rPr>
          <w:rFonts w:cs="Times New Roman"/>
        </w:rPr>
      </w:pPr>
      <w:r>
        <w:rPr>
          <w:rFonts w:hint="eastAsia" w:cs="Times New Roman"/>
        </w:rPr>
        <w:t>归档信息包的一般结构示例图</w:t>
      </w:r>
      <w:r>
        <w:rPr>
          <w:rFonts w:cs="Times New Roman"/>
        </w:rPr>
        <w:t>见</w:t>
      </w:r>
      <w:r>
        <w:rPr>
          <w:rFonts w:hint="eastAsia" w:cs="Times New Roman"/>
        </w:rPr>
        <w:t>图</w:t>
      </w:r>
      <w:r>
        <w:rPr>
          <w:rFonts w:cs="Times New Roman"/>
        </w:rPr>
        <w:t>C.1。</w:t>
      </w:r>
    </w:p>
    <w:p>
      <w:pPr>
        <w:widowControl/>
        <w:spacing w:line="240" w:lineRule="auto"/>
        <w:ind w:firstLine="0" w:firstLineChars="0"/>
        <w:jc w:val="center"/>
        <w:rPr>
          <w:rFonts w:eastAsia="仿宋_GB2312" w:cs="Times New Roman"/>
          <w:sz w:val="24"/>
        </w:rPr>
      </w:pPr>
      <w:r>
        <w:drawing>
          <wp:inline distT="0" distB="0" distL="0" distR="0">
            <wp:extent cx="5274310" cy="4773295"/>
            <wp:effectExtent l="0" t="0" r="2540" b="825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7"/>
                    <a:stretch>
                      <a:fillRect/>
                    </a:stretch>
                  </pic:blipFill>
                  <pic:spPr>
                    <a:xfrm>
                      <a:off x="0" y="0"/>
                      <a:ext cx="5274310" cy="4773295"/>
                    </a:xfrm>
                    <a:prstGeom prst="rect">
                      <a:avLst/>
                    </a:prstGeom>
                  </pic:spPr>
                </pic:pic>
              </a:graphicData>
            </a:graphic>
          </wp:inline>
        </w:drawing>
      </w:r>
    </w:p>
    <w:p>
      <w:pPr>
        <w:widowControl/>
        <w:spacing w:line="240" w:lineRule="auto"/>
        <w:ind w:firstLine="0" w:firstLineChars="0"/>
        <w:jc w:val="center"/>
        <w:rPr>
          <w:rFonts w:eastAsia="仿宋_GB2312" w:cs="Times New Roman"/>
          <w:sz w:val="24"/>
        </w:rPr>
      </w:pPr>
      <w:r>
        <w:rPr>
          <w:rFonts w:hint="eastAsia" w:cs="Times New Roman"/>
          <w:b/>
          <w:bCs/>
        </w:rPr>
        <w:t>图</w:t>
      </w:r>
      <w:r>
        <w:rPr>
          <w:rFonts w:cs="Times New Roman"/>
          <w:b/>
          <w:bCs/>
        </w:rPr>
        <w:t>C.1</w:t>
      </w:r>
      <w:r>
        <w:rPr>
          <w:rFonts w:hint="eastAsia"/>
          <w:b/>
          <w:bCs/>
        </w:rPr>
        <w:t>归档信息包的一般结构示例图</w:t>
      </w:r>
    </w:p>
    <w:p>
      <w:pPr>
        <w:widowControl/>
        <w:spacing w:line="240" w:lineRule="auto"/>
        <w:ind w:firstLine="0" w:firstLineChars="0"/>
        <w:jc w:val="left"/>
        <w:rPr>
          <w:rFonts w:eastAsia="仿宋_GB2312" w:cs="Times New Roman"/>
          <w:sz w:val="24"/>
        </w:rPr>
      </w:pPr>
      <w:r>
        <w:rPr>
          <w:rFonts w:eastAsia="仿宋_GB2312" w:cs="Times New Roman"/>
          <w:sz w:val="24"/>
        </w:rPr>
        <w:br w:type="page"/>
      </w:r>
    </w:p>
    <w:p>
      <w:pPr>
        <w:pStyle w:val="58"/>
        <w:spacing w:after="120"/>
        <w:ind w:firstLine="0" w:firstLineChars="0"/>
        <w:rPr>
          <w:rFonts w:hint="eastAsia" w:cs="Times New Roman"/>
          <w:b w:val="0"/>
          <w:bCs w:val="0"/>
          <w:spacing w:val="105"/>
        </w:rPr>
      </w:pPr>
      <w:bookmarkStart w:id="64" w:name="_Toc129968587"/>
      <w:r>
        <w:rPr>
          <w:rFonts w:hint="eastAsia" w:cs="Times New Roman"/>
          <w:b w:val="0"/>
          <w:bCs w:val="0"/>
          <w:spacing w:val="105"/>
        </w:rPr>
        <w:t>参考文献</w:t>
      </w:r>
      <w:bookmarkEnd w:id="64"/>
    </w:p>
    <w:p>
      <w:pPr>
        <w:rPr>
          <w:rFonts w:hint="eastAsia"/>
        </w:rPr>
      </w:pPr>
    </w:p>
    <w:p>
      <w:pPr>
        <w:ind w:firstLine="420"/>
        <w:rPr>
          <w:rFonts w:cs="Times New Roman"/>
        </w:rPr>
      </w:pPr>
      <w:r>
        <w:rPr>
          <w:rFonts w:cs="Times New Roman"/>
        </w:rPr>
        <w:t>[1]《中华人民共和国招标投标法》（2000年1月1日起施行）</w:t>
      </w:r>
    </w:p>
    <w:p>
      <w:pPr>
        <w:ind w:firstLine="420"/>
        <w:rPr>
          <w:rFonts w:cs="Times New Roman"/>
        </w:rPr>
      </w:pPr>
      <w:r>
        <w:rPr>
          <w:rFonts w:cs="Times New Roman"/>
        </w:rPr>
        <w:t>[2]《中华人民共和国档案法》（2021年1月1日起施行）</w:t>
      </w:r>
    </w:p>
    <w:p>
      <w:pPr>
        <w:ind w:firstLine="420"/>
        <w:rPr>
          <w:rFonts w:cs="Times New Roman"/>
        </w:rPr>
      </w:pPr>
      <w:r>
        <w:rPr>
          <w:rFonts w:cs="Times New Roman"/>
        </w:rPr>
        <w:t>[3]《中华人民共和国招标投标法实施条例》（2019年修订）</w:t>
      </w:r>
    </w:p>
    <w:p>
      <w:pPr>
        <w:ind w:firstLine="420"/>
        <w:rPr>
          <w:rFonts w:cs="Times New Roman"/>
        </w:rPr>
      </w:pPr>
      <w:r>
        <w:rPr>
          <w:rFonts w:cs="Times New Roman"/>
        </w:rPr>
        <w:t>[4] GB/T 39362—2020 党政机关电子公文归档规范</w:t>
      </w:r>
    </w:p>
    <w:p>
      <w:pPr>
        <w:ind w:firstLine="420"/>
        <w:rPr>
          <w:rFonts w:cs="Times New Roman"/>
        </w:rPr>
      </w:pPr>
      <w:r>
        <w:rPr>
          <w:rFonts w:cs="Times New Roman"/>
        </w:rPr>
        <w:t>[5] DA/T 85—2019 政务服务事项电子文件归档规范</w:t>
      </w:r>
    </w:p>
    <w:p>
      <w:pPr>
        <w:ind w:firstLine="420"/>
        <w:rPr>
          <w:rFonts w:cs="Times New Roman"/>
        </w:rPr>
      </w:pPr>
    </w:p>
    <w:p>
      <w:pPr>
        <w:pStyle w:val="59"/>
        <w:ind w:firstLine="0" w:firstLineChars="0"/>
        <w:jc w:val="center"/>
      </w:pPr>
      <w:bookmarkStart w:id="65" w:name="BookMark8"/>
      <w:r>
        <w:drawing>
          <wp:inline distT="0" distB="0" distL="114300" distR="114300">
            <wp:extent cx="1485900" cy="317500"/>
            <wp:effectExtent l="0" t="0" r="0" b="6350"/>
            <wp:docPr id="8" name="图片 1"/>
            <wp:cNvGraphicFramePr/>
            <a:graphic xmlns:a="http://schemas.openxmlformats.org/drawingml/2006/main">
              <a:graphicData uri="http://schemas.openxmlformats.org/drawingml/2006/picture">
                <pic:pic xmlns:pic="http://schemas.openxmlformats.org/drawingml/2006/picture">
                  <pic:nvPicPr>
                    <pic:cNvPr id="8" name="图片 1"/>
                    <pic:cNvPicPr/>
                  </pic:nvPicPr>
                  <pic:blipFill>
                    <a:blip r:embed="rId18"/>
                    <a:stretch>
                      <a:fillRect/>
                    </a:stretch>
                  </pic:blipFill>
                  <pic:spPr>
                    <a:xfrm>
                      <a:off x="0" y="0"/>
                      <a:ext cx="1485900" cy="317500"/>
                    </a:xfrm>
                    <a:prstGeom prst="rect">
                      <a:avLst/>
                    </a:prstGeom>
                    <a:noFill/>
                    <a:ln>
                      <a:noFill/>
                    </a:ln>
                  </pic:spPr>
                </pic:pic>
              </a:graphicData>
            </a:graphic>
          </wp:inline>
        </w:drawing>
      </w:r>
      <w:bookmarkEnd w:id="65"/>
    </w:p>
    <w:p>
      <w:pPr>
        <w:ind w:firstLine="420"/>
        <w:rPr>
          <w:rFonts w:cs="Times New Roman"/>
        </w:rPr>
      </w:pPr>
    </w:p>
    <w:sectPr>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等线 Light">
    <w:altName w:val="华文仿宋"/>
    <w:panose1 w:val="02010600030101010101"/>
    <w:charset w:val="86"/>
    <w:family w:val="auto"/>
    <w:pitch w:val="default"/>
    <w:sig w:usb0="00000000" w:usb1="00000000" w:usb2="00000016" w:usb3="00000000" w:csb0="0004000F" w:csb1="00000000"/>
  </w:font>
  <w:font w:name="Microsoft YaHei UI">
    <w:altName w:val="Monospace"/>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等线 Light">
    <w:altName w:val="仿宋"/>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Monospace">
    <w:altName w:val="Times New Roman"/>
    <w:panose1 w:val="020B0609030804020204"/>
    <w:charset w:val="00"/>
    <w:family w:val="auto"/>
    <w:pitch w:val="default"/>
    <w:sig w:usb0="00000000" w:usb1="00000000" w:usb2="00000000" w:usb3="00000000" w:csb0="001D016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cs="Times New Roman"/>
      </w:rPr>
      <w:id w:val="1677841053"/>
      <w:docPartObj>
        <w:docPartGallery w:val="autotext"/>
      </w:docPartObj>
    </w:sdtPr>
    <w:sdtEndPr>
      <w:rPr>
        <w:rFonts w:cs="Times New Roman"/>
      </w:rPr>
    </w:sdtEndPr>
    <w:sdtContent>
      <w:p>
        <w:pPr>
          <w:pStyle w:val="7"/>
          <w:ind w:firstLine="360"/>
          <w:jc w:val="right"/>
          <w:rPr>
            <w:rFonts w:cs="Times New Roman"/>
          </w:rPr>
        </w:pPr>
        <w:r>
          <w:rPr>
            <w:rFonts w:cs="Times New Roman"/>
          </w:rPr>
          <w:fldChar w:fldCharType="begin"/>
        </w:r>
        <w:r>
          <w:rPr>
            <w:rFonts w:cs="Times New Roman"/>
          </w:rPr>
          <w:instrText xml:space="preserve">PAGE   \* MERGEFORMAT</w:instrText>
        </w:r>
        <w:r>
          <w:rPr>
            <w:rFonts w:cs="Times New Roman"/>
          </w:rPr>
          <w:fldChar w:fldCharType="separate"/>
        </w:r>
        <w:r>
          <w:rPr>
            <w:rFonts w:cs="Times New Roman"/>
            <w:lang w:val="zh-CN"/>
          </w:rPr>
          <w:t>7</w:t>
        </w:r>
        <w:r>
          <w:rPr>
            <w:rFonts w:cs="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cs="Times New Roman"/>
      </w:rPr>
      <w:id w:val="-1303615818"/>
      <w:docPartObj>
        <w:docPartGallery w:val="autotext"/>
      </w:docPartObj>
    </w:sdtPr>
    <w:sdtEndPr>
      <w:rPr>
        <w:rFonts w:cs="Times New Roman"/>
      </w:rPr>
    </w:sdtEndPr>
    <w:sdtContent>
      <w:p>
        <w:pPr>
          <w:pStyle w:val="7"/>
          <w:ind w:firstLine="0" w:firstLineChars="0"/>
          <w:rPr>
            <w:rFonts w:cs="Times New Roman"/>
          </w:rPr>
        </w:pPr>
        <w:r>
          <w:rPr>
            <w:rFonts w:cs="Times New Roman"/>
          </w:rPr>
          <w:fldChar w:fldCharType="begin"/>
        </w:r>
        <w:r>
          <w:rPr>
            <w:rFonts w:cs="Times New Roman"/>
          </w:rPr>
          <w:instrText xml:space="preserve">PAGE   \* MERGEFORMAT</w:instrText>
        </w:r>
        <w:r>
          <w:rPr>
            <w:rFonts w:cs="Times New Roman"/>
          </w:rPr>
          <w:fldChar w:fldCharType="separate"/>
        </w:r>
        <w:r>
          <w:rPr>
            <w:rFonts w:cs="Times New Roman"/>
            <w:lang w:val="zh-CN"/>
          </w:rPr>
          <w:t>6</w:t>
        </w:r>
        <w:r>
          <w:rPr>
            <w:rFonts w:cs="Times New Roma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9557001"/>
      <w:docPartObj>
        <w:docPartGallery w:val="autotext"/>
      </w:docPartObj>
    </w:sdtPr>
    <w:sdtContent>
      <w:p>
        <w:pPr>
          <w:pStyle w:val="7"/>
          <w:ind w:firstLine="360"/>
          <w:jc w:val="right"/>
        </w:pPr>
        <w:r>
          <w:fldChar w:fldCharType="begin"/>
        </w:r>
        <w:r>
          <w:instrText xml:space="preserve">PAGE   \* MERGEFORMAT</w:instrText>
        </w:r>
        <w:r>
          <w:fldChar w:fldCharType="separate"/>
        </w:r>
        <w:r>
          <w:rPr>
            <w:lang w:val="zh-CN"/>
          </w:rPr>
          <w:t>I</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zZTQ3MjBjMjljZTM4YmU3MjhiOTE0Y2Q1ZmMyNWQifQ=="/>
  </w:docVars>
  <w:rsids>
    <w:rsidRoot w:val="00F90895"/>
    <w:rsid w:val="00007F35"/>
    <w:rsid w:val="0001120C"/>
    <w:rsid w:val="000148E8"/>
    <w:rsid w:val="00017A8E"/>
    <w:rsid w:val="00044B0B"/>
    <w:rsid w:val="00051A0B"/>
    <w:rsid w:val="00054B9C"/>
    <w:rsid w:val="0005559B"/>
    <w:rsid w:val="00064BAD"/>
    <w:rsid w:val="00065683"/>
    <w:rsid w:val="00067DB9"/>
    <w:rsid w:val="0009197D"/>
    <w:rsid w:val="000A197A"/>
    <w:rsid w:val="000A2CF9"/>
    <w:rsid w:val="000C5D5C"/>
    <w:rsid w:val="000D1F44"/>
    <w:rsid w:val="000D6435"/>
    <w:rsid w:val="000E48C7"/>
    <w:rsid w:val="00105881"/>
    <w:rsid w:val="001143D6"/>
    <w:rsid w:val="00117035"/>
    <w:rsid w:val="001256AA"/>
    <w:rsid w:val="00126B14"/>
    <w:rsid w:val="00127F58"/>
    <w:rsid w:val="00132319"/>
    <w:rsid w:val="00141AEF"/>
    <w:rsid w:val="00143AD3"/>
    <w:rsid w:val="001443A4"/>
    <w:rsid w:val="00154201"/>
    <w:rsid w:val="00154270"/>
    <w:rsid w:val="001560B9"/>
    <w:rsid w:val="00160901"/>
    <w:rsid w:val="001647D0"/>
    <w:rsid w:val="00180455"/>
    <w:rsid w:val="001858B9"/>
    <w:rsid w:val="001A212E"/>
    <w:rsid w:val="001A6840"/>
    <w:rsid w:val="001B6BBB"/>
    <w:rsid w:val="001C2072"/>
    <w:rsid w:val="001D170D"/>
    <w:rsid w:val="001E0724"/>
    <w:rsid w:val="001E0A42"/>
    <w:rsid w:val="001F49EE"/>
    <w:rsid w:val="001F7280"/>
    <w:rsid w:val="00200932"/>
    <w:rsid w:val="00203AA7"/>
    <w:rsid w:val="002074D9"/>
    <w:rsid w:val="0021145A"/>
    <w:rsid w:val="00217FB5"/>
    <w:rsid w:val="00221E21"/>
    <w:rsid w:val="00222B3C"/>
    <w:rsid w:val="0022516D"/>
    <w:rsid w:val="00235C21"/>
    <w:rsid w:val="0023714A"/>
    <w:rsid w:val="00242E42"/>
    <w:rsid w:val="00244C76"/>
    <w:rsid w:val="00246A98"/>
    <w:rsid w:val="00246DBC"/>
    <w:rsid w:val="00247162"/>
    <w:rsid w:val="0025164B"/>
    <w:rsid w:val="00253679"/>
    <w:rsid w:val="002567BE"/>
    <w:rsid w:val="00266D4E"/>
    <w:rsid w:val="00270C4B"/>
    <w:rsid w:val="00281F7D"/>
    <w:rsid w:val="002B008B"/>
    <w:rsid w:val="002B10F6"/>
    <w:rsid w:val="002C6068"/>
    <w:rsid w:val="002C6BB1"/>
    <w:rsid w:val="002D31E0"/>
    <w:rsid w:val="002E175D"/>
    <w:rsid w:val="002E21CA"/>
    <w:rsid w:val="002E77AC"/>
    <w:rsid w:val="002F014E"/>
    <w:rsid w:val="002F5AB4"/>
    <w:rsid w:val="00300DAF"/>
    <w:rsid w:val="00310184"/>
    <w:rsid w:val="00317748"/>
    <w:rsid w:val="003272C2"/>
    <w:rsid w:val="00330211"/>
    <w:rsid w:val="00340628"/>
    <w:rsid w:val="00340A0F"/>
    <w:rsid w:val="003430AC"/>
    <w:rsid w:val="003473E3"/>
    <w:rsid w:val="00347911"/>
    <w:rsid w:val="003532D1"/>
    <w:rsid w:val="003573F1"/>
    <w:rsid w:val="00360E2A"/>
    <w:rsid w:val="003634D9"/>
    <w:rsid w:val="00371794"/>
    <w:rsid w:val="00375112"/>
    <w:rsid w:val="003818AE"/>
    <w:rsid w:val="0038417A"/>
    <w:rsid w:val="00390B0B"/>
    <w:rsid w:val="003A2159"/>
    <w:rsid w:val="003A7088"/>
    <w:rsid w:val="003C0523"/>
    <w:rsid w:val="003C5CA9"/>
    <w:rsid w:val="003D1D6E"/>
    <w:rsid w:val="003D63CB"/>
    <w:rsid w:val="003D76E2"/>
    <w:rsid w:val="003E5947"/>
    <w:rsid w:val="003E7C1F"/>
    <w:rsid w:val="00422BBA"/>
    <w:rsid w:val="004259D7"/>
    <w:rsid w:val="004347DA"/>
    <w:rsid w:val="004401C9"/>
    <w:rsid w:val="00442728"/>
    <w:rsid w:val="004455CA"/>
    <w:rsid w:val="00454FE1"/>
    <w:rsid w:val="0046349A"/>
    <w:rsid w:val="0046515C"/>
    <w:rsid w:val="004747A5"/>
    <w:rsid w:val="00480BB9"/>
    <w:rsid w:val="004812C0"/>
    <w:rsid w:val="00486D81"/>
    <w:rsid w:val="00490CE8"/>
    <w:rsid w:val="004923D3"/>
    <w:rsid w:val="00493DE5"/>
    <w:rsid w:val="00494A60"/>
    <w:rsid w:val="004A6216"/>
    <w:rsid w:val="004A6AE3"/>
    <w:rsid w:val="004B5137"/>
    <w:rsid w:val="004B54D6"/>
    <w:rsid w:val="004B7298"/>
    <w:rsid w:val="004C3E96"/>
    <w:rsid w:val="004C3FE4"/>
    <w:rsid w:val="004C6093"/>
    <w:rsid w:val="004C65B3"/>
    <w:rsid w:val="004D049E"/>
    <w:rsid w:val="004D60F8"/>
    <w:rsid w:val="004E4E53"/>
    <w:rsid w:val="004E6F4F"/>
    <w:rsid w:val="004F74B3"/>
    <w:rsid w:val="005025E3"/>
    <w:rsid w:val="00505134"/>
    <w:rsid w:val="00505FDB"/>
    <w:rsid w:val="00506340"/>
    <w:rsid w:val="00514C06"/>
    <w:rsid w:val="00515233"/>
    <w:rsid w:val="005165BA"/>
    <w:rsid w:val="005211F1"/>
    <w:rsid w:val="00530317"/>
    <w:rsid w:val="00534131"/>
    <w:rsid w:val="005459FD"/>
    <w:rsid w:val="005550A5"/>
    <w:rsid w:val="00556887"/>
    <w:rsid w:val="00586A67"/>
    <w:rsid w:val="005A1E8E"/>
    <w:rsid w:val="005A572C"/>
    <w:rsid w:val="005B2A8F"/>
    <w:rsid w:val="005B6FEA"/>
    <w:rsid w:val="005C40AA"/>
    <w:rsid w:val="005D2B88"/>
    <w:rsid w:val="005D7BC7"/>
    <w:rsid w:val="005E3BCA"/>
    <w:rsid w:val="005F0A54"/>
    <w:rsid w:val="005F1268"/>
    <w:rsid w:val="005F3735"/>
    <w:rsid w:val="005F3C6A"/>
    <w:rsid w:val="00600E0B"/>
    <w:rsid w:val="0060509F"/>
    <w:rsid w:val="0062125B"/>
    <w:rsid w:val="0062690F"/>
    <w:rsid w:val="006274E3"/>
    <w:rsid w:val="0062781D"/>
    <w:rsid w:val="00632517"/>
    <w:rsid w:val="00640C3A"/>
    <w:rsid w:val="006424BD"/>
    <w:rsid w:val="0065024C"/>
    <w:rsid w:val="006559F8"/>
    <w:rsid w:val="00656D5C"/>
    <w:rsid w:val="00663D5C"/>
    <w:rsid w:val="0067408A"/>
    <w:rsid w:val="00675B9E"/>
    <w:rsid w:val="00675C7B"/>
    <w:rsid w:val="00693712"/>
    <w:rsid w:val="00693736"/>
    <w:rsid w:val="006962FC"/>
    <w:rsid w:val="006970DA"/>
    <w:rsid w:val="006A3603"/>
    <w:rsid w:val="006B05CB"/>
    <w:rsid w:val="006B0A07"/>
    <w:rsid w:val="006B1615"/>
    <w:rsid w:val="006B3A5B"/>
    <w:rsid w:val="006B643F"/>
    <w:rsid w:val="006C54C5"/>
    <w:rsid w:val="006C6AC9"/>
    <w:rsid w:val="006E16E6"/>
    <w:rsid w:val="006E54B6"/>
    <w:rsid w:val="006E764E"/>
    <w:rsid w:val="00710EFB"/>
    <w:rsid w:val="00717BCA"/>
    <w:rsid w:val="0073126E"/>
    <w:rsid w:val="00744C88"/>
    <w:rsid w:val="00754702"/>
    <w:rsid w:val="00760A72"/>
    <w:rsid w:val="00761D62"/>
    <w:rsid w:val="007659D9"/>
    <w:rsid w:val="00774997"/>
    <w:rsid w:val="0077511E"/>
    <w:rsid w:val="00776C41"/>
    <w:rsid w:val="0079184A"/>
    <w:rsid w:val="00795A81"/>
    <w:rsid w:val="007967AA"/>
    <w:rsid w:val="007A5577"/>
    <w:rsid w:val="007A6094"/>
    <w:rsid w:val="007B4576"/>
    <w:rsid w:val="007D277D"/>
    <w:rsid w:val="007E078E"/>
    <w:rsid w:val="007F7E9E"/>
    <w:rsid w:val="008022E2"/>
    <w:rsid w:val="008025DB"/>
    <w:rsid w:val="008058C4"/>
    <w:rsid w:val="008118A9"/>
    <w:rsid w:val="00816C7B"/>
    <w:rsid w:val="008211E7"/>
    <w:rsid w:val="008231DF"/>
    <w:rsid w:val="008264CD"/>
    <w:rsid w:val="00827D57"/>
    <w:rsid w:val="008304CE"/>
    <w:rsid w:val="008312BB"/>
    <w:rsid w:val="0083377D"/>
    <w:rsid w:val="00835FA0"/>
    <w:rsid w:val="008365F9"/>
    <w:rsid w:val="0083736C"/>
    <w:rsid w:val="00840746"/>
    <w:rsid w:val="008427DC"/>
    <w:rsid w:val="008463CF"/>
    <w:rsid w:val="0084685B"/>
    <w:rsid w:val="00847EA2"/>
    <w:rsid w:val="00852C82"/>
    <w:rsid w:val="008531C9"/>
    <w:rsid w:val="00863649"/>
    <w:rsid w:val="00865AC3"/>
    <w:rsid w:val="0087593D"/>
    <w:rsid w:val="008809FF"/>
    <w:rsid w:val="00880F24"/>
    <w:rsid w:val="008A5037"/>
    <w:rsid w:val="008B0A1E"/>
    <w:rsid w:val="008C0DB5"/>
    <w:rsid w:val="008C3550"/>
    <w:rsid w:val="008C450E"/>
    <w:rsid w:val="008D7069"/>
    <w:rsid w:val="0091217B"/>
    <w:rsid w:val="009156BC"/>
    <w:rsid w:val="0091584B"/>
    <w:rsid w:val="00917690"/>
    <w:rsid w:val="009210B2"/>
    <w:rsid w:val="00922B15"/>
    <w:rsid w:val="0094212E"/>
    <w:rsid w:val="00960A66"/>
    <w:rsid w:val="0096241F"/>
    <w:rsid w:val="00973625"/>
    <w:rsid w:val="00980D53"/>
    <w:rsid w:val="009949E3"/>
    <w:rsid w:val="009957DB"/>
    <w:rsid w:val="009B55DC"/>
    <w:rsid w:val="009C3C35"/>
    <w:rsid w:val="009C4F05"/>
    <w:rsid w:val="009C54E9"/>
    <w:rsid w:val="009C6D74"/>
    <w:rsid w:val="009D0501"/>
    <w:rsid w:val="009D4843"/>
    <w:rsid w:val="009E7F80"/>
    <w:rsid w:val="00A21C2E"/>
    <w:rsid w:val="00A22601"/>
    <w:rsid w:val="00A25221"/>
    <w:rsid w:val="00A509CC"/>
    <w:rsid w:val="00A533F1"/>
    <w:rsid w:val="00A575BA"/>
    <w:rsid w:val="00A61282"/>
    <w:rsid w:val="00A754E3"/>
    <w:rsid w:val="00A8522E"/>
    <w:rsid w:val="00AB33F5"/>
    <w:rsid w:val="00AC47A7"/>
    <w:rsid w:val="00AF2625"/>
    <w:rsid w:val="00B061B7"/>
    <w:rsid w:val="00B11932"/>
    <w:rsid w:val="00B12765"/>
    <w:rsid w:val="00B209CD"/>
    <w:rsid w:val="00B263EF"/>
    <w:rsid w:val="00B26F86"/>
    <w:rsid w:val="00B31306"/>
    <w:rsid w:val="00B42C53"/>
    <w:rsid w:val="00B53053"/>
    <w:rsid w:val="00B6499D"/>
    <w:rsid w:val="00B66AAA"/>
    <w:rsid w:val="00B72746"/>
    <w:rsid w:val="00B8104B"/>
    <w:rsid w:val="00B819C6"/>
    <w:rsid w:val="00B85B9F"/>
    <w:rsid w:val="00B9196E"/>
    <w:rsid w:val="00BA3E34"/>
    <w:rsid w:val="00BB2536"/>
    <w:rsid w:val="00BC569C"/>
    <w:rsid w:val="00BC6A77"/>
    <w:rsid w:val="00BD04F7"/>
    <w:rsid w:val="00BD6CE8"/>
    <w:rsid w:val="00BE00EA"/>
    <w:rsid w:val="00BE0C9E"/>
    <w:rsid w:val="00BE2909"/>
    <w:rsid w:val="00C0092A"/>
    <w:rsid w:val="00C04A8A"/>
    <w:rsid w:val="00C1541B"/>
    <w:rsid w:val="00C203B2"/>
    <w:rsid w:val="00C21A1A"/>
    <w:rsid w:val="00C2389F"/>
    <w:rsid w:val="00C25B80"/>
    <w:rsid w:val="00C37A3A"/>
    <w:rsid w:val="00C47B9C"/>
    <w:rsid w:val="00C55200"/>
    <w:rsid w:val="00C55ED6"/>
    <w:rsid w:val="00C57C6D"/>
    <w:rsid w:val="00C717E6"/>
    <w:rsid w:val="00C72C0E"/>
    <w:rsid w:val="00C86995"/>
    <w:rsid w:val="00C90B4D"/>
    <w:rsid w:val="00C95969"/>
    <w:rsid w:val="00CA298A"/>
    <w:rsid w:val="00CB560D"/>
    <w:rsid w:val="00CB6A75"/>
    <w:rsid w:val="00CC2B32"/>
    <w:rsid w:val="00CC3824"/>
    <w:rsid w:val="00CC52D0"/>
    <w:rsid w:val="00CE3883"/>
    <w:rsid w:val="00CE7CFC"/>
    <w:rsid w:val="00CF7A80"/>
    <w:rsid w:val="00D02407"/>
    <w:rsid w:val="00D02972"/>
    <w:rsid w:val="00D044F8"/>
    <w:rsid w:val="00D16FC3"/>
    <w:rsid w:val="00D308AF"/>
    <w:rsid w:val="00D51220"/>
    <w:rsid w:val="00D623FA"/>
    <w:rsid w:val="00D70733"/>
    <w:rsid w:val="00D9396A"/>
    <w:rsid w:val="00DA130F"/>
    <w:rsid w:val="00DB26DD"/>
    <w:rsid w:val="00DC46DC"/>
    <w:rsid w:val="00DD1335"/>
    <w:rsid w:val="00DD4115"/>
    <w:rsid w:val="00DD4ED3"/>
    <w:rsid w:val="00DF2284"/>
    <w:rsid w:val="00DF3A33"/>
    <w:rsid w:val="00DF5128"/>
    <w:rsid w:val="00DF63AC"/>
    <w:rsid w:val="00DF776A"/>
    <w:rsid w:val="00E02AA2"/>
    <w:rsid w:val="00E035DF"/>
    <w:rsid w:val="00E15AC3"/>
    <w:rsid w:val="00E21A3E"/>
    <w:rsid w:val="00E27E24"/>
    <w:rsid w:val="00E3382D"/>
    <w:rsid w:val="00E42ACB"/>
    <w:rsid w:val="00E44508"/>
    <w:rsid w:val="00E44A4A"/>
    <w:rsid w:val="00E45D8A"/>
    <w:rsid w:val="00E513B3"/>
    <w:rsid w:val="00E52180"/>
    <w:rsid w:val="00E61D42"/>
    <w:rsid w:val="00E64DCF"/>
    <w:rsid w:val="00E7279E"/>
    <w:rsid w:val="00E7639F"/>
    <w:rsid w:val="00E812D5"/>
    <w:rsid w:val="00E86370"/>
    <w:rsid w:val="00E86A13"/>
    <w:rsid w:val="00E96DDD"/>
    <w:rsid w:val="00E96FF9"/>
    <w:rsid w:val="00EA4C53"/>
    <w:rsid w:val="00EC28DF"/>
    <w:rsid w:val="00EE4D5D"/>
    <w:rsid w:val="00EE7688"/>
    <w:rsid w:val="00EF2D6F"/>
    <w:rsid w:val="00EF4CEC"/>
    <w:rsid w:val="00EF66F7"/>
    <w:rsid w:val="00F157B0"/>
    <w:rsid w:val="00F16225"/>
    <w:rsid w:val="00F20109"/>
    <w:rsid w:val="00F249AF"/>
    <w:rsid w:val="00F26011"/>
    <w:rsid w:val="00F33708"/>
    <w:rsid w:val="00F3515C"/>
    <w:rsid w:val="00F444E2"/>
    <w:rsid w:val="00F52153"/>
    <w:rsid w:val="00F5223D"/>
    <w:rsid w:val="00F65102"/>
    <w:rsid w:val="00F66C2D"/>
    <w:rsid w:val="00F71269"/>
    <w:rsid w:val="00F73514"/>
    <w:rsid w:val="00F7592E"/>
    <w:rsid w:val="00F85FA2"/>
    <w:rsid w:val="00F90895"/>
    <w:rsid w:val="00F95009"/>
    <w:rsid w:val="00F96313"/>
    <w:rsid w:val="00FA4C42"/>
    <w:rsid w:val="00FB343F"/>
    <w:rsid w:val="00FB7BC5"/>
    <w:rsid w:val="00FC46F5"/>
    <w:rsid w:val="00FC62C7"/>
    <w:rsid w:val="00FE35A4"/>
    <w:rsid w:val="00FE45BE"/>
    <w:rsid w:val="00FE477A"/>
    <w:rsid w:val="00FE6265"/>
    <w:rsid w:val="00FF02F5"/>
    <w:rsid w:val="00FF28C8"/>
    <w:rsid w:val="00FF3402"/>
    <w:rsid w:val="00FF615C"/>
    <w:rsid w:val="0B3E744A"/>
    <w:rsid w:val="0FE44F22"/>
    <w:rsid w:val="140C2130"/>
    <w:rsid w:val="38762B9A"/>
    <w:rsid w:val="3F7A7D8F"/>
    <w:rsid w:val="51F986CD"/>
    <w:rsid w:val="53DFAC6A"/>
    <w:rsid w:val="5AFFC0B1"/>
    <w:rsid w:val="5CB77919"/>
    <w:rsid w:val="5E77B614"/>
    <w:rsid w:val="6E08685F"/>
    <w:rsid w:val="77FD9C3C"/>
    <w:rsid w:val="7F9F8689"/>
    <w:rsid w:val="AFFED0F2"/>
    <w:rsid w:val="C9795E8F"/>
    <w:rsid w:val="D3CD73BF"/>
    <w:rsid w:val="DEF51C1C"/>
    <w:rsid w:val="E7FF91A4"/>
    <w:rsid w:val="EDC9E380"/>
    <w:rsid w:val="F518AA10"/>
    <w:rsid w:val="F7ED0E9A"/>
    <w:rsid w:val="FD1444B5"/>
    <w:rsid w:val="FEE7BB5B"/>
    <w:rsid w:val="FEFBF869"/>
    <w:rsid w:val="FF7FD64D"/>
    <w:rsid w:val="FFF5F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宋体"/>
      <w:kern w:val="2"/>
      <w:sz w:val="21"/>
      <w:szCs w:val="24"/>
      <w:lang w:val="en-US" w:eastAsia="zh-CN" w:bidi="ar-SA"/>
    </w:rPr>
  </w:style>
  <w:style w:type="paragraph" w:styleId="2">
    <w:name w:val="heading 1"/>
    <w:next w:val="1"/>
    <w:link w:val="21"/>
    <w:qFormat/>
    <w:uiPriority w:val="9"/>
    <w:pPr>
      <w:keepNext/>
      <w:keepLines/>
      <w:spacing w:before="340" w:after="330" w:line="578" w:lineRule="auto"/>
      <w:outlineLvl w:val="0"/>
    </w:pPr>
    <w:rPr>
      <w:rFonts w:ascii="黑体" w:hAnsi="黑体" w:eastAsia="黑体" w:cs="黑体"/>
      <w:b/>
      <w:bCs/>
      <w:kern w:val="44"/>
      <w:sz w:val="24"/>
      <w:szCs w:val="24"/>
      <w:lang w:val="en-US" w:eastAsia="zh-CN" w:bidi="ar-SA"/>
    </w:rPr>
  </w:style>
  <w:style w:type="paragraph" w:styleId="3">
    <w:name w:val="heading 2"/>
    <w:next w:val="1"/>
    <w:link w:val="22"/>
    <w:unhideWhenUsed/>
    <w:qFormat/>
    <w:uiPriority w:val="9"/>
    <w:pPr>
      <w:keepNext/>
      <w:keepLines/>
      <w:spacing w:before="260" w:after="260" w:line="415" w:lineRule="auto"/>
      <w:outlineLvl w:val="1"/>
    </w:pPr>
    <w:rPr>
      <w:rFonts w:ascii="黑体" w:hAnsi="黑体" w:eastAsia="黑体" w:cs="黑体"/>
      <w:b/>
      <w:bCs/>
      <w:kern w:val="2"/>
      <w:sz w:val="24"/>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annotation text"/>
    <w:basedOn w:val="1"/>
    <w:link w:val="24"/>
    <w:unhideWhenUsed/>
    <w:qFormat/>
    <w:uiPriority w:val="99"/>
    <w:pPr>
      <w:jc w:val="left"/>
    </w:pPr>
  </w:style>
  <w:style w:type="paragraph" w:styleId="6">
    <w:name w:val="Date"/>
    <w:basedOn w:val="1"/>
    <w:next w:val="1"/>
    <w:link w:val="26"/>
    <w:semiHidden/>
    <w:unhideWhenUsed/>
    <w:qFormat/>
    <w:uiPriority w:val="99"/>
    <w:pPr>
      <w:ind w:left="100" w:leftChars="2500"/>
    </w:p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spacing w:line="240" w:lineRule="auto"/>
    </w:pPr>
  </w:style>
  <w:style w:type="paragraph" w:styleId="10">
    <w:name w:val="toc 2"/>
    <w:basedOn w:val="1"/>
    <w:next w:val="1"/>
    <w:unhideWhenUsed/>
    <w:qFormat/>
    <w:uiPriority w:val="39"/>
    <w:pPr>
      <w:spacing w:line="240" w:lineRule="auto"/>
      <w:ind w:left="420" w:leftChars="200"/>
    </w:pPr>
  </w:style>
  <w:style w:type="paragraph" w:styleId="11">
    <w:name w:val="annotation subject"/>
    <w:basedOn w:val="5"/>
    <w:next w:val="5"/>
    <w:link w:val="25"/>
    <w:semiHidden/>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llowedHyperlink"/>
    <w:basedOn w:val="14"/>
    <w:semiHidden/>
    <w:unhideWhenUsed/>
    <w:qFormat/>
    <w:uiPriority w:val="99"/>
    <w:rPr>
      <w:color w:val="954F72"/>
      <w:u w:val="single"/>
    </w:rPr>
  </w:style>
  <w:style w:type="character" w:styleId="16">
    <w:name w:val="Emphasis"/>
    <w:basedOn w:val="14"/>
    <w:qFormat/>
    <w:uiPriority w:val="20"/>
    <w:rPr>
      <w:color w:val="F73131"/>
    </w:rPr>
  </w:style>
  <w:style w:type="character" w:styleId="17">
    <w:name w:val="Hyperlink"/>
    <w:basedOn w:val="14"/>
    <w:unhideWhenUsed/>
    <w:qFormat/>
    <w:uiPriority w:val="99"/>
    <w:rPr>
      <w:color w:val="0563C1" w:themeColor="hyperlink"/>
      <w:u w:val="single"/>
      <w14:textFill>
        <w14:solidFill>
          <w14:schemeClr w14:val="hlink"/>
        </w14:solidFill>
      </w14:textFill>
    </w:rPr>
  </w:style>
  <w:style w:type="character" w:styleId="18">
    <w:name w:val="annotation reference"/>
    <w:basedOn w:val="14"/>
    <w:semiHidden/>
    <w:unhideWhenUsed/>
    <w:qFormat/>
    <w:uiPriority w:val="99"/>
    <w:rPr>
      <w:sz w:val="21"/>
      <w:szCs w:val="21"/>
    </w:rPr>
  </w:style>
  <w:style w:type="character" w:customStyle="1" w:styleId="19">
    <w:name w:val="页眉 字符"/>
    <w:basedOn w:val="14"/>
    <w:link w:val="8"/>
    <w:qFormat/>
    <w:uiPriority w:val="99"/>
    <w:rPr>
      <w:sz w:val="18"/>
      <w:szCs w:val="18"/>
    </w:rPr>
  </w:style>
  <w:style w:type="character" w:customStyle="1" w:styleId="20">
    <w:name w:val="页脚 字符"/>
    <w:basedOn w:val="14"/>
    <w:link w:val="7"/>
    <w:qFormat/>
    <w:uiPriority w:val="99"/>
    <w:rPr>
      <w:sz w:val="18"/>
      <w:szCs w:val="18"/>
    </w:rPr>
  </w:style>
  <w:style w:type="character" w:customStyle="1" w:styleId="21">
    <w:name w:val="标题 1 字符"/>
    <w:basedOn w:val="14"/>
    <w:link w:val="2"/>
    <w:qFormat/>
    <w:uiPriority w:val="9"/>
    <w:rPr>
      <w:rFonts w:ascii="黑体" w:hAnsi="黑体" w:eastAsia="黑体" w:cs="黑体"/>
      <w:b/>
      <w:bCs/>
      <w:kern w:val="44"/>
      <w:sz w:val="24"/>
      <w:szCs w:val="24"/>
    </w:rPr>
  </w:style>
  <w:style w:type="character" w:customStyle="1" w:styleId="22">
    <w:name w:val="标题 2 字符"/>
    <w:basedOn w:val="14"/>
    <w:link w:val="3"/>
    <w:qFormat/>
    <w:uiPriority w:val="9"/>
    <w:rPr>
      <w:rFonts w:ascii="黑体" w:hAnsi="黑体" w:eastAsia="黑体" w:cs="黑体"/>
      <w:b/>
      <w:bCs/>
      <w:sz w:val="24"/>
      <w:szCs w:val="24"/>
    </w:rPr>
  </w:style>
  <w:style w:type="paragraph" w:customStyle="1" w:styleId="23">
    <w:name w:val="TOC 标题1"/>
    <w:basedOn w:val="2"/>
    <w:next w:val="1"/>
    <w:unhideWhenUsed/>
    <w:qFormat/>
    <w:uiPriority w:val="39"/>
    <w:pPr>
      <w:spacing w:before="240" w:after="0" w:line="259" w:lineRule="auto"/>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4">
    <w:name w:val="批注文字 字符"/>
    <w:basedOn w:val="14"/>
    <w:link w:val="5"/>
    <w:qFormat/>
    <w:uiPriority w:val="99"/>
  </w:style>
  <w:style w:type="character" w:customStyle="1" w:styleId="25">
    <w:name w:val="批注主题 字符"/>
    <w:basedOn w:val="24"/>
    <w:link w:val="11"/>
    <w:semiHidden/>
    <w:qFormat/>
    <w:uiPriority w:val="99"/>
    <w:rPr>
      <w:b/>
      <w:bCs/>
    </w:rPr>
  </w:style>
  <w:style w:type="character" w:customStyle="1" w:styleId="26">
    <w:name w:val="日期 字符"/>
    <w:basedOn w:val="14"/>
    <w:link w:val="6"/>
    <w:semiHidden/>
    <w:qFormat/>
    <w:uiPriority w:val="99"/>
  </w:style>
  <w:style w:type="paragraph" w:customStyle="1" w:styleId="27">
    <w:name w:val="修订1"/>
    <w:hidden/>
    <w:semiHidden/>
    <w:qFormat/>
    <w:uiPriority w:val="99"/>
    <w:rPr>
      <w:rFonts w:ascii="宋体" w:hAnsi="宋体" w:eastAsia="宋体" w:cs="宋体"/>
      <w:kern w:val="2"/>
      <w:sz w:val="21"/>
      <w:szCs w:val="24"/>
      <w:lang w:val="en-US" w:eastAsia="zh-CN" w:bidi="ar-SA"/>
    </w:rPr>
  </w:style>
  <w:style w:type="paragraph" w:customStyle="1" w:styleId="28">
    <w:name w:val="msonormal"/>
    <w:basedOn w:val="1"/>
    <w:qFormat/>
    <w:uiPriority w:val="0"/>
    <w:pPr>
      <w:widowControl/>
      <w:spacing w:before="100" w:beforeAutospacing="1" w:after="100" w:afterAutospacing="1" w:line="240" w:lineRule="auto"/>
      <w:ind w:firstLine="0" w:firstLineChars="0"/>
      <w:jc w:val="left"/>
    </w:pPr>
    <w:rPr>
      <w:kern w:val="0"/>
      <w:sz w:val="24"/>
    </w:rPr>
  </w:style>
  <w:style w:type="paragraph" w:customStyle="1" w:styleId="29">
    <w:name w:val="font5"/>
    <w:basedOn w:val="1"/>
    <w:qFormat/>
    <w:uiPriority w:val="0"/>
    <w:pPr>
      <w:widowControl/>
      <w:spacing w:before="100" w:beforeAutospacing="1" w:after="100" w:afterAutospacing="1" w:line="240" w:lineRule="auto"/>
      <w:ind w:firstLine="0" w:firstLineChars="0"/>
      <w:jc w:val="left"/>
    </w:pPr>
    <w:rPr>
      <w:rFonts w:ascii="等线" w:hAnsi="等线" w:eastAsia="等线"/>
      <w:kern w:val="0"/>
      <w:sz w:val="18"/>
      <w:szCs w:val="18"/>
    </w:rPr>
  </w:style>
  <w:style w:type="paragraph" w:customStyle="1" w:styleId="30">
    <w:name w:val="xl65"/>
    <w:basedOn w:val="1"/>
    <w:qFormat/>
    <w:uiPriority w:val="0"/>
    <w:pPr>
      <w:widowControl/>
      <w:spacing w:before="100" w:beforeAutospacing="1" w:after="100" w:afterAutospacing="1" w:line="240" w:lineRule="auto"/>
      <w:ind w:firstLine="0" w:firstLineChars="0"/>
      <w:jc w:val="left"/>
    </w:pPr>
    <w:rPr>
      <w:kern w:val="0"/>
      <w:sz w:val="24"/>
    </w:rPr>
  </w:style>
  <w:style w:type="paragraph" w:customStyle="1" w:styleId="3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kern w:val="0"/>
      <w:sz w:val="24"/>
    </w:rPr>
  </w:style>
  <w:style w:type="paragraph" w:customStyle="1" w:styleId="3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kern w:val="0"/>
      <w:sz w:val="24"/>
    </w:rPr>
  </w:style>
  <w:style w:type="paragraph" w:customStyle="1" w:styleId="3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kern w:val="0"/>
      <w:sz w:val="24"/>
    </w:rPr>
  </w:style>
  <w:style w:type="paragraph" w:customStyle="1" w:styleId="3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kern w:val="0"/>
      <w:sz w:val="24"/>
    </w:rPr>
  </w:style>
  <w:style w:type="paragraph" w:customStyle="1" w:styleId="35">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left"/>
    </w:pPr>
    <w:rPr>
      <w:kern w:val="0"/>
      <w:sz w:val="24"/>
    </w:rPr>
  </w:style>
  <w:style w:type="paragraph" w:customStyle="1" w:styleId="36">
    <w:name w:val="xl63"/>
    <w:basedOn w:val="1"/>
    <w:qFormat/>
    <w:uiPriority w:val="0"/>
    <w:pPr>
      <w:widowControl/>
      <w:spacing w:before="100" w:beforeAutospacing="1" w:after="100" w:afterAutospacing="1" w:line="240" w:lineRule="auto"/>
      <w:ind w:firstLine="0" w:firstLineChars="0"/>
      <w:jc w:val="left"/>
    </w:pPr>
    <w:rPr>
      <w:kern w:val="0"/>
      <w:sz w:val="24"/>
    </w:rPr>
  </w:style>
  <w:style w:type="paragraph" w:customStyle="1" w:styleId="3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kern w:val="0"/>
      <w:sz w:val="24"/>
    </w:rPr>
  </w:style>
  <w:style w:type="paragraph" w:customStyle="1" w:styleId="38">
    <w:name w:val="Revision"/>
    <w:hidden/>
    <w:semiHidden/>
    <w:qFormat/>
    <w:uiPriority w:val="99"/>
    <w:rPr>
      <w:rFonts w:ascii="宋体" w:hAnsi="宋体" w:eastAsia="宋体" w:cs="宋体"/>
      <w:kern w:val="2"/>
      <w:sz w:val="21"/>
      <w:szCs w:val="24"/>
      <w:lang w:val="en-US" w:eastAsia="zh-CN" w:bidi="ar-SA"/>
    </w:rPr>
  </w:style>
  <w:style w:type="character" w:customStyle="1" w:styleId="39">
    <w:name w:val="cf01"/>
    <w:basedOn w:val="14"/>
    <w:qFormat/>
    <w:uiPriority w:val="0"/>
    <w:rPr>
      <w:rFonts w:hint="eastAsia" w:ascii="Microsoft YaHei UI" w:hAnsi="Microsoft YaHei UI" w:eastAsia="Microsoft YaHei UI"/>
      <w:sz w:val="18"/>
      <w:szCs w:val="18"/>
    </w:rPr>
  </w:style>
  <w:style w:type="paragraph" w:customStyle="1" w:styleId="4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4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4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4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4">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4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6">
    <w:name w:val="封面标准英文名称"/>
    <w:basedOn w:val="45"/>
    <w:qFormat/>
    <w:uiPriority w:val="0"/>
    <w:pPr>
      <w:spacing w:before="370" w:line="400" w:lineRule="exact"/>
    </w:pPr>
    <w:rPr>
      <w:rFonts w:ascii="Times New Roman"/>
      <w:sz w:val="28"/>
      <w:szCs w:val="28"/>
    </w:rPr>
  </w:style>
  <w:style w:type="paragraph" w:customStyle="1" w:styleId="47">
    <w:name w:val="封面标准文稿类别"/>
    <w:basedOn w:val="48"/>
    <w:qFormat/>
    <w:uiPriority w:val="0"/>
    <w:pPr>
      <w:spacing w:after="160" w:line="240" w:lineRule="auto"/>
    </w:pPr>
    <w:rPr>
      <w:sz w:val="24"/>
    </w:rPr>
  </w:style>
  <w:style w:type="paragraph" w:customStyle="1" w:styleId="48">
    <w:name w:val="封面一致性程度标识"/>
    <w:basedOn w:val="46"/>
    <w:qFormat/>
    <w:uiPriority w:val="0"/>
    <w:pPr>
      <w:spacing w:before="440"/>
    </w:pPr>
    <w:rPr>
      <w:rFonts w:ascii="宋体" w:eastAsia="宋体"/>
    </w:rPr>
  </w:style>
  <w:style w:type="paragraph" w:customStyle="1" w:styleId="49">
    <w:name w:val="封面标准文稿编辑信息"/>
    <w:basedOn w:val="47"/>
    <w:qFormat/>
    <w:uiPriority w:val="0"/>
    <w:pPr>
      <w:spacing w:before="180" w:line="180" w:lineRule="exact"/>
    </w:pPr>
    <w:rPr>
      <w:sz w:val="21"/>
    </w:rPr>
  </w:style>
  <w:style w:type="paragraph" w:customStyle="1" w:styleId="50">
    <w:name w:val="其他发布日期"/>
    <w:basedOn w:val="51"/>
    <w:qFormat/>
    <w:uiPriority w:val="0"/>
    <w:pPr>
      <w:framePr w:vAnchor="page" w:hAnchor="page" w:x="1419"/>
    </w:pPr>
  </w:style>
  <w:style w:type="paragraph" w:customStyle="1" w:styleId="51">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52">
    <w:name w:val="其他实施日期"/>
    <w:basedOn w:val="53"/>
    <w:qFormat/>
    <w:uiPriority w:val="0"/>
  </w:style>
  <w:style w:type="paragraph" w:customStyle="1" w:styleId="53">
    <w:name w:val="实施日期"/>
    <w:basedOn w:val="51"/>
    <w:qFormat/>
    <w:uiPriority w:val="0"/>
    <w:pPr>
      <w:framePr w:vAnchor="page" w:hAnchor="page"/>
      <w:jc w:val="right"/>
    </w:pPr>
  </w:style>
  <w:style w:type="paragraph" w:customStyle="1" w:styleId="54">
    <w:name w:val="其他发布部门"/>
    <w:basedOn w:val="55"/>
    <w:qFormat/>
    <w:uiPriority w:val="0"/>
    <w:pPr>
      <w:framePr w:y="15310"/>
      <w:spacing w:line="0" w:lineRule="atLeast"/>
    </w:pPr>
    <w:rPr>
      <w:rFonts w:ascii="黑体" w:eastAsia="黑体"/>
      <w:b w:val="0"/>
    </w:rPr>
  </w:style>
  <w:style w:type="paragraph" w:customStyle="1" w:styleId="55">
    <w:name w:val="发布部门"/>
    <w:next w:val="56"/>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5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57">
    <w:name w:val="发布"/>
    <w:qFormat/>
    <w:uiPriority w:val="0"/>
    <w:rPr>
      <w:rFonts w:ascii="黑体" w:eastAsia="黑体"/>
      <w:spacing w:val="85"/>
      <w:w w:val="100"/>
      <w:position w:val="3"/>
      <w:sz w:val="28"/>
      <w:szCs w:val="28"/>
    </w:rPr>
  </w:style>
  <w:style w:type="paragraph" w:customStyle="1" w:styleId="58">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59">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6.jpe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2505</Words>
  <Characters>14281</Characters>
  <Lines>119</Lines>
  <Paragraphs>33</Paragraphs>
  <TotalTime>0</TotalTime>
  <ScaleCrop>false</ScaleCrop>
  <LinksUpToDate>false</LinksUpToDate>
  <CharactersWithSpaces>16753</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2023-03-18T18:29:00Z</dcterms:created>
  <dc:creator>曾 静怡</dc:creator>
  <cp:lastModifiedBy>songxianglei</cp:lastModifiedBy>
  <cp:lastPrinted>2023-02-07T10:48:00Z</cp:lastPrinted>
  <dcterms:modified xsi:type="dcterms:W3CDTF">2023-04-23T11:22:07Z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370A702B80B04DBA86A59289635C8438</vt:lpwstr>
  </property>
  <property fmtid="{D5CDD505-2E9C-101B-9397-08002B2CF9AE}" pid="4" name="GrammarlyDocumentId">
    <vt:lpwstr>acdb126f2f1f9d3eaa24f6ae0e8cbc80e04f61deddfa6657aeeb1a29b9db9d07</vt:lpwstr>
  </property>
</Properties>
</file>