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01.140.20"/>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01.140.20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A14"/>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A14</w:t>
            </w:r>
            <w:r>
              <w:rPr>
                <w:rFonts w:ascii="黑体" w:hAnsi="黑体" w:eastAsia="黑体"/>
                <w:sz w:val="21"/>
                <w:szCs w:val="21"/>
              </w:rPr>
              <w:fldChar w:fldCharType="end"/>
            </w:r>
            <w:bookmarkEnd w:id="1"/>
          </w:p>
        </w:tc>
      </w:tr>
    </w:tbl>
    <w:p>
      <w:pPr>
        <w:pStyle w:val="54"/>
        <w:framePr w:w="9639" w:h="624" w:hRule="exact" w:hSpace="181" w:vSpace="181" w:wrap="around" w:hAnchor="page" w:x="1305" w:y="2269"/>
      </w:pPr>
      <w:bookmarkStart w:id="2" w:name="_Hlk26473981"/>
      <w:r>
        <w:rPr>
          <w:rFonts w:hint="eastAsia"/>
        </w:rPr>
        <w:t>中华人民共和国国家标准</w:t>
      </w:r>
    </w:p>
    <w:bookmarkEnd w:id="2"/>
    <w:p>
      <w:pPr>
        <w:pStyle w:val="199"/>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纸质档案抢救与修复规范</w:t>
      </w:r>
      <w:r>
        <w:cr/>
      </w:r>
      <w:r>
        <w:t>第2部分：档案保存状况的调查方法</w:t>
      </w:r>
      <w:r>
        <w:fldChar w:fldCharType="end"/>
      </w:r>
      <w:bookmarkEnd w:id="7"/>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Specifications for rescue and restoration of paper archives—</w:t>
      </w:r>
    </w:p>
    <w:p>
      <w:pPr>
        <w:pStyle w:val="129"/>
        <w:framePr w:w="9639" w:h="6974" w:hRule="exact" w:wrap="around" w:vAnchor="page" w:hAnchor="page" w:x="1419" w:y="6408" w:anchorLock="1"/>
        <w:textAlignment w:val="bottom"/>
        <w:rPr>
          <w:rFonts w:eastAsia="黑体"/>
          <w:szCs w:val="28"/>
        </w:rPr>
      </w:pPr>
      <w:r>
        <w:rPr>
          <w:rFonts w:hint="eastAsia" w:eastAsia="黑体"/>
          <w:szCs w:val="28"/>
        </w:rPr>
        <w:t>Part 2</w:t>
      </w:r>
      <w:r>
        <w:rPr>
          <w:rFonts w:eastAsia="黑体"/>
          <w:szCs w:val="28"/>
        </w:rPr>
        <w:t xml:space="preserve">: </w:t>
      </w:r>
      <w:r>
        <w:rPr>
          <w:rFonts w:hint="eastAsia" w:eastAsia="黑体"/>
          <w:szCs w:val="28"/>
        </w:rPr>
        <w:t>Survey methods of preservation conditions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r>
        <w:rPr>
          <w:rFonts w:hint="eastAsia" w:eastAsia="黑体"/>
          <w:szCs w:val="28"/>
        </w:rPr>
        <w:t>征求意见稿</w:t>
      </w: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7"/>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5"/>
        <w:spacing w:after="468"/>
      </w:pPr>
      <w:bookmarkStart w:id="18" w:name="BookMark1"/>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"_Toc66121232" </w:instrText>
      </w:r>
      <w:r>
        <w:fldChar w:fldCharType="separate"/>
      </w:r>
      <w:r>
        <w:rPr>
          <w:rStyle w:val="35"/>
          <w:rFonts w:hint="eastAsia"/>
        </w:rPr>
        <w:t>前言</w:t>
      </w:r>
      <w:r>
        <w:tab/>
      </w:r>
      <w:r>
        <w:fldChar w:fldCharType="begin"/>
      </w:r>
      <w:r>
        <w:instrText xml:space="preserve"> PAGEREF _Toc66121232 \h </w:instrText>
      </w:r>
      <w:r>
        <w:fldChar w:fldCharType="separate"/>
      </w:r>
      <w:r>
        <w:t>II</w:t>
      </w:r>
      <w:r>
        <w:fldChar w:fldCharType="end"/>
      </w:r>
      <w:r>
        <w:fldChar w:fldCharType="end"/>
      </w:r>
    </w:p>
    <w:p>
      <w:pPr>
        <w:pStyle w:val="21"/>
        <w:tabs>
          <w:tab w:val="right" w:leader="dot" w:pos="9344"/>
        </w:tabs>
        <w:outlineLvl w:val="1"/>
        <w:rPr>
          <w:rFonts w:asciiTheme="minorHAnsi" w:hAnsiTheme="minorHAnsi" w:eastAsiaTheme="minorEastAsia" w:cstheme="minorBidi"/>
          <w:szCs w:val="22"/>
        </w:rPr>
      </w:pPr>
      <w:r>
        <w:fldChar w:fldCharType="begin"/>
      </w:r>
      <w:r>
        <w:instrText xml:space="preserve"> HYPERLINK \l "_Toc66121233" </w:instrText>
      </w:r>
      <w:r>
        <w:fldChar w:fldCharType="separate"/>
      </w:r>
      <w:r>
        <w:rPr>
          <w:rStyle w:val="35"/>
          <w:rFonts w:hint="eastAsia"/>
        </w:rPr>
        <w:t>引言</w:t>
      </w:r>
      <w:r>
        <w:tab/>
      </w:r>
      <w:r>
        <w:fldChar w:fldCharType="begin"/>
      </w:r>
      <w:r>
        <w:instrText xml:space="preserve"> PAGEREF _Toc66121233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"_Toc66121234" </w:instrText>
      </w:r>
      <w:r>
        <w:fldChar w:fldCharType="separate"/>
      </w:r>
      <w:r>
        <w:rPr>
          <w:rStyle w:val="35"/>
        </w:rPr>
        <w:t xml:space="preserve">1 </w:t>
      </w:r>
      <w:r>
        <w:rPr>
          <w:rStyle w:val="35"/>
          <w:rFonts w:hint="eastAsia"/>
        </w:rPr>
        <w:t xml:space="preserve"> 范围</w:t>
      </w:r>
      <w:r>
        <w:tab/>
      </w:r>
      <w:r>
        <w:fldChar w:fldCharType="begin"/>
      </w:r>
      <w:r>
        <w:instrText xml:space="preserve"> PAGEREF _Toc66121234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"_Toc66121235" </w:instrText>
      </w:r>
      <w:r>
        <w:fldChar w:fldCharType="separate"/>
      </w:r>
      <w:r>
        <w:rPr>
          <w:rStyle w:val="35"/>
        </w:rPr>
        <w:t xml:space="preserve">2 </w:t>
      </w:r>
      <w:r>
        <w:rPr>
          <w:rStyle w:val="35"/>
          <w:rFonts w:hint="eastAsia"/>
        </w:rPr>
        <w:t xml:space="preserve"> 规范性引用文件</w:t>
      </w:r>
      <w:r>
        <w:tab/>
      </w:r>
      <w:r>
        <w:fldChar w:fldCharType="begin"/>
      </w:r>
      <w:r>
        <w:instrText xml:space="preserve"> PAGEREF _Toc66121235 \h </w:instrText>
      </w:r>
      <w:r>
        <w:fldChar w:fldCharType="separate"/>
      </w:r>
      <w:r>
        <w:t>1</w:t>
      </w:r>
      <w:r>
        <w:fldChar w:fldCharType="end"/>
      </w:r>
      <w:r>
        <w:fldChar w:fldCharType="end"/>
      </w:r>
    </w:p>
    <w:p>
      <w:pPr>
        <w:pStyle w:val="21"/>
        <w:tabs>
          <w:tab w:val="right" w:leader="dot" w:pos="9344"/>
        </w:tabs>
      </w:pPr>
      <w:r>
        <w:fldChar w:fldCharType="begin"/>
      </w:r>
      <w:r>
        <w:instrText xml:space="preserve"> HYPERLINK \l "_Toc66121236" </w:instrText>
      </w:r>
      <w:r>
        <w:fldChar w:fldCharType="separate"/>
      </w:r>
      <w:r>
        <w:rPr>
          <w:rStyle w:val="35"/>
        </w:rPr>
        <w:t xml:space="preserve">3 </w:t>
      </w:r>
      <w:r>
        <w:rPr>
          <w:rStyle w:val="35"/>
          <w:rFonts w:hint="eastAsia"/>
        </w:rPr>
        <w:t xml:space="preserve"> 术语和定义</w:t>
      </w:r>
      <w:r>
        <w:tab/>
      </w:r>
      <w:r>
        <w:fldChar w:fldCharType="begin"/>
      </w:r>
      <w:r>
        <w:instrText xml:space="preserve"> PAGEREF _Toc66121236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"_Toc66121237" </w:instrText>
      </w:r>
      <w:r>
        <w:fldChar w:fldCharType="separate"/>
      </w:r>
      <w:r>
        <w:rPr>
          <w:rStyle w:val="35"/>
        </w:rPr>
        <w:t xml:space="preserve">4 </w:t>
      </w:r>
      <w:r>
        <w:rPr>
          <w:rStyle w:val="35"/>
          <w:rFonts w:hint="eastAsia"/>
        </w:rPr>
        <w:t xml:space="preserve"> 档案保管情况调查的主要内容</w:t>
      </w:r>
      <w:r>
        <w:tab/>
      </w:r>
      <w:r>
        <w:fldChar w:fldCharType="begin"/>
      </w:r>
      <w:r>
        <w:instrText xml:space="preserve"> PAGEREF _Toc66121237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"_Toc66121238" </w:instrText>
      </w:r>
      <w:r>
        <w:fldChar w:fldCharType="separate"/>
      </w:r>
      <w:r>
        <w:rPr>
          <w:rStyle w:val="35"/>
          <w14:scene3d>
            <w14:lightRig w14:rig="threePt" w14:dir="t">
              <w14:rot w14:lat="0" w14:lon="0" w14:rev="0"/>
            </w14:lightRig>
          </w14:scene3d>
        </w:rPr>
        <w:t xml:space="preserve">4.1 </w:t>
      </w:r>
      <w:r>
        <w:rPr>
          <w:rStyle w:val="35"/>
          <w:rFonts w:hint="eastAsia"/>
        </w:rPr>
        <w:t xml:space="preserve"> 档案实体保存现状的调查</w:t>
      </w:r>
      <w:r>
        <w:tab/>
      </w:r>
      <w:r>
        <w:fldChar w:fldCharType="begin"/>
      </w:r>
      <w:r>
        <w:instrText xml:space="preserve"> PAGEREF _Toc66121238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"_Toc66121239" </w:instrText>
      </w:r>
      <w:r>
        <w:fldChar w:fldCharType="separate"/>
      </w:r>
      <w:r>
        <w:rPr>
          <w:rStyle w:val="35"/>
          <w14:scene3d>
            <w14:lightRig w14:rig="threePt" w14:dir="t">
              <w14:rot w14:lat="0" w14:lon="0" w14:rev="0"/>
            </w14:lightRig>
          </w14:scene3d>
        </w:rPr>
        <w:t xml:space="preserve">4.2 </w:t>
      </w:r>
      <w:r>
        <w:rPr>
          <w:rStyle w:val="35"/>
          <w:rFonts w:hint="eastAsia"/>
        </w:rPr>
        <w:t xml:space="preserve"> 档案保存条件的调查</w:t>
      </w:r>
      <w:r>
        <w:tab/>
      </w:r>
      <w:r>
        <w:rPr>
          <w:rFonts w:hint="eastAsia"/>
        </w:rPr>
        <w:t>4</w:t>
      </w:r>
      <w:r>
        <w:rPr>
          <w:rFonts w:hint="eastAsia"/>
        </w:rPr>
        <w:fldChar w:fldCharType="end"/>
      </w:r>
    </w:p>
    <w:p>
      <w:pPr>
        <w:pStyle w:val="26"/>
        <w:outlineLvl w:val="1"/>
        <w:rPr>
          <w:rFonts w:asciiTheme="minorHAnsi" w:hAnsiTheme="minorHAnsi" w:cstheme="minorBidi"/>
          <w:szCs w:val="22"/>
        </w:rPr>
      </w:pPr>
      <w:r>
        <w:fldChar w:fldCharType="begin"/>
      </w:r>
      <w:r>
        <w:instrText xml:space="preserve"> HYPERLINK \l "_Toc66121240" </w:instrText>
      </w:r>
      <w:r>
        <w:fldChar w:fldCharType="separate"/>
      </w:r>
      <w:r>
        <w:rPr>
          <w:rStyle w:val="35"/>
          <w14:scene3d>
            <w14:lightRig w14:rig="threePt" w14:dir="t">
              <w14:rot w14:lat="0" w14:lon="0" w14:rev="0"/>
            </w14:lightRig>
          </w14:scene3d>
        </w:rPr>
        <w:t xml:space="preserve">4.3 </w:t>
      </w:r>
      <w:r>
        <w:rPr>
          <w:rStyle w:val="35"/>
          <w:rFonts w:hint="eastAsia"/>
        </w:rPr>
        <w:t xml:space="preserve"> 档案抢救保护大事记</w:t>
      </w:r>
      <w:r>
        <w:tab/>
      </w:r>
      <w:r>
        <w:rPr>
          <w:rFonts w:hint="eastAsia"/>
        </w:rPr>
        <w:t>4</w:t>
      </w:r>
      <w:r>
        <w:rPr>
          <w:rFonts w:hint="eastAsia"/>
        </w:rP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"_Toc66121241" </w:instrText>
      </w:r>
      <w:r>
        <w:fldChar w:fldCharType="separate"/>
      </w:r>
      <w:r>
        <w:rPr>
          <w:rStyle w:val="35"/>
        </w:rPr>
        <w:t xml:space="preserve">5 </w:t>
      </w:r>
      <w:r>
        <w:rPr>
          <w:rStyle w:val="35"/>
          <w:rFonts w:hint="eastAsia"/>
        </w:rPr>
        <w:t xml:space="preserve"> 调查方法</w:t>
      </w:r>
      <w:r>
        <w:tab/>
      </w:r>
      <w:r>
        <w:rPr>
          <w:rFonts w:hint="eastAsia"/>
        </w:rPr>
        <w:t>5</w:t>
      </w:r>
      <w:r>
        <w:rPr>
          <w:rFonts w:hint="eastAsia"/>
        </w:rPr>
        <w:fldChar w:fldCharType="end"/>
      </w:r>
    </w:p>
    <w:p>
      <w:pPr>
        <w:pStyle w:val="26"/>
        <w:rPr>
          <w:rFonts w:asciiTheme="minorHAnsi" w:hAnsiTheme="minorHAnsi" w:eastAsiaTheme="minorEastAsia" w:cstheme="minorBidi"/>
          <w:szCs w:val="22"/>
        </w:rPr>
      </w:pPr>
      <w:r>
        <w:fldChar w:fldCharType="begin"/>
      </w:r>
      <w:r>
        <w:instrText xml:space="preserve"> HYPERLINK \l "_Toc66121242" </w:instrText>
      </w:r>
      <w:r>
        <w:fldChar w:fldCharType="separate"/>
      </w:r>
      <w:r>
        <w:rPr>
          <w:rStyle w:val="35"/>
          <w14:scene3d>
            <w14:lightRig w14:rig="threePt" w14:dir="t">
              <w14:rot w14:lat="0" w14:lon="0" w14:rev="0"/>
            </w14:lightRig>
          </w14:scene3d>
        </w:rPr>
        <w:t xml:space="preserve">5.1 </w:t>
      </w:r>
      <w:r>
        <w:rPr>
          <w:rStyle w:val="35"/>
          <w:rFonts w:hint="eastAsia"/>
        </w:rPr>
        <w:t xml:space="preserve"> 普查</w:t>
      </w:r>
      <w:r>
        <w:tab/>
      </w:r>
      <w:r>
        <w:rPr>
          <w:rFonts w:hint="eastAsia"/>
        </w:rPr>
        <w:t>5</w:t>
      </w:r>
      <w:r>
        <w:rPr>
          <w:rFonts w:hint="eastAsia"/>
        </w:rPr>
        <w:fldChar w:fldCharType="end"/>
      </w:r>
    </w:p>
    <w:p>
      <w:pPr>
        <w:pStyle w:val="26"/>
        <w:rPr>
          <w:rFonts w:asciiTheme="minorHAnsi" w:hAnsiTheme="minorHAnsi" w:eastAsiaTheme="minorEastAsia" w:cstheme="minorBidi"/>
          <w:szCs w:val="22"/>
        </w:rPr>
      </w:pPr>
      <w:r>
        <w:fldChar w:fldCharType="begin"/>
      </w:r>
      <w:r>
        <w:instrText xml:space="preserve"> HYPERLINK \l "_Toc66121243" </w:instrText>
      </w:r>
      <w:r>
        <w:fldChar w:fldCharType="separate"/>
      </w:r>
      <w:r>
        <w:rPr>
          <w:rStyle w:val="35"/>
          <w14:scene3d>
            <w14:lightRig w14:rig="threePt" w14:dir="t">
              <w14:rot w14:lat="0" w14:lon="0" w14:rev="0"/>
            </w14:lightRig>
          </w14:scene3d>
        </w:rPr>
        <w:t xml:space="preserve">5.2 </w:t>
      </w:r>
      <w:r>
        <w:rPr>
          <w:rStyle w:val="35"/>
          <w:rFonts w:hint="eastAsia"/>
        </w:rPr>
        <w:t xml:space="preserve"> 抽样调查</w:t>
      </w:r>
      <w:r>
        <w:tab/>
      </w:r>
      <w:r>
        <w:rPr>
          <w:rFonts w:hint="eastAsia"/>
        </w:rPr>
        <w:t>5</w:t>
      </w:r>
      <w:r>
        <w:rPr>
          <w:rFonts w:hint="eastAsia"/>
        </w:rPr>
        <w:fldChar w:fldCharType="end"/>
      </w:r>
    </w:p>
    <w:p>
      <w:pPr>
        <w:pStyle w:val="26"/>
        <w:rPr>
          <w:rFonts w:asciiTheme="minorHAnsi" w:hAnsiTheme="minorHAnsi" w:eastAsiaTheme="minorEastAsia" w:cstheme="minorBidi"/>
          <w:szCs w:val="22"/>
        </w:rPr>
      </w:pPr>
      <w:r>
        <w:fldChar w:fldCharType="begin"/>
      </w:r>
      <w:r>
        <w:instrText xml:space="preserve"> HYPERLINK \l "_Toc66121244" </w:instrText>
      </w:r>
      <w:r>
        <w:fldChar w:fldCharType="separate"/>
      </w:r>
      <w:r>
        <w:rPr>
          <w:rStyle w:val="35"/>
          <w14:scene3d>
            <w14:lightRig w14:rig="threePt" w14:dir="t">
              <w14:rot w14:lat="0" w14:lon="0" w14:rev="0"/>
            </w14:lightRig>
          </w14:scene3d>
        </w:rPr>
        <w:t xml:space="preserve">5.3 </w:t>
      </w:r>
      <w:r>
        <w:rPr>
          <w:rStyle w:val="35"/>
          <w:rFonts w:hint="eastAsia"/>
        </w:rPr>
        <w:t xml:space="preserve"> 重点调查</w:t>
      </w:r>
      <w:r>
        <w:tab/>
      </w:r>
      <w:r>
        <w:rPr>
          <w:rFonts w:hint="eastAsia"/>
        </w:rPr>
        <w:t>5</w:t>
      </w:r>
      <w:r>
        <w:rPr>
          <w:rFonts w:hint="eastAsia"/>
        </w:rPr>
        <w:fldChar w:fldCharType="end"/>
      </w:r>
    </w:p>
    <w:p>
      <w:pPr>
        <w:pStyle w:val="26"/>
        <w:rPr>
          <w:rFonts w:asciiTheme="minorHAnsi" w:hAnsiTheme="minorHAnsi" w:eastAsiaTheme="minorEastAsia" w:cstheme="minorBidi"/>
          <w:szCs w:val="22"/>
        </w:rPr>
      </w:pPr>
      <w:r>
        <w:fldChar w:fldCharType="begin"/>
      </w:r>
      <w:r>
        <w:instrText xml:space="preserve"> HYPERLINK \l "_Toc66121245" </w:instrText>
      </w:r>
      <w:r>
        <w:fldChar w:fldCharType="separate"/>
      </w:r>
      <w:r>
        <w:rPr>
          <w:rStyle w:val="35"/>
          <w14:scene3d>
            <w14:lightRig w14:rig="threePt" w14:dir="t">
              <w14:rot w14:lat="0" w14:lon="0" w14:rev="0"/>
            </w14:lightRig>
          </w14:scene3d>
        </w:rPr>
        <w:t xml:space="preserve">5.4 </w:t>
      </w:r>
      <w:r>
        <w:rPr>
          <w:rStyle w:val="35"/>
          <w:rFonts w:hint="eastAsia"/>
        </w:rPr>
        <w:t xml:space="preserve"> 调查方案的制定</w:t>
      </w:r>
      <w:r>
        <w:tab/>
      </w:r>
      <w:r>
        <w:rPr>
          <w:rFonts w:hint="eastAsia"/>
        </w:rPr>
        <w:t>5</w:t>
      </w:r>
      <w:r>
        <w:rPr>
          <w:rFonts w:hint="eastAsia"/>
        </w:rPr>
        <w:fldChar w:fldCharType="end"/>
      </w:r>
    </w:p>
    <w:p>
      <w:pPr>
        <w:pStyle w:val="95"/>
        <w:spacing w:after="468" w:line="120" w:lineRule="auto"/>
        <w:jc w:val="left"/>
        <w:rPr>
          <w:rStyle w:val="35"/>
        </w:rPr>
      </w:pPr>
      <w:r>
        <w:fldChar w:fldCharType="end"/>
      </w:r>
      <w:r>
        <w:rPr>
          <w:rStyle w:val="35"/>
          <w:rFonts w:hint="eastAsia"/>
        </w:rPr>
        <w:fldChar w:fldCharType="begin"/>
      </w:r>
      <w:r>
        <w:rPr>
          <w:rStyle w:val="35"/>
          <w:rFonts w:hint="eastAsia"/>
        </w:rPr>
        <w:instrText xml:space="preserve">TOC \h \c "表"</w:instrText>
      </w:r>
      <w:r>
        <w:rPr>
          <w:rStyle w:val="35"/>
          <w:rFonts w:hint="eastAsia"/>
        </w:rPr>
        <w:fldChar w:fldCharType="separate"/>
      </w:r>
    </w:p>
    <w:p>
      <w:pPr>
        <w:pStyle w:val="25"/>
        <w:tabs>
          <w:tab w:val="right" w:leader="dot" w:pos="9354"/>
        </w:tabs>
        <w:rPr>
          <w:rStyle w:val="35"/>
          <w:szCs w:val="21"/>
        </w:rPr>
      </w:pPr>
      <w:r>
        <w:fldChar w:fldCharType="begin"/>
      </w:r>
      <w:r>
        <w:instrText xml:space="preserve"> HYPERLINK \l "_Toc7920" </w:instrText>
      </w:r>
      <w:r>
        <w:fldChar w:fldCharType="separate"/>
      </w:r>
      <w:r>
        <w:rPr>
          <w:rStyle w:val="35"/>
          <w:rFonts w:hint="eastAsia"/>
          <w:szCs w:val="21"/>
        </w:rPr>
        <w:t>表 1   档案基本信息及案卷外观调查表</w:t>
      </w:r>
      <w:r>
        <w:rPr>
          <w:rStyle w:val="35"/>
          <w:rFonts w:hint="eastAsia"/>
          <w:szCs w:val="21"/>
        </w:rPr>
        <w:tab/>
      </w:r>
      <w:r>
        <w:rPr>
          <w:rStyle w:val="35"/>
          <w:rFonts w:hint="eastAsia"/>
          <w:szCs w:val="21"/>
        </w:rPr>
        <w:fldChar w:fldCharType="begin"/>
      </w:r>
      <w:r>
        <w:rPr>
          <w:rStyle w:val="35"/>
          <w:rFonts w:hint="eastAsia"/>
          <w:szCs w:val="21"/>
        </w:rPr>
        <w:instrText xml:space="preserve"> PAGEREF _Toc7920 \h </w:instrText>
      </w:r>
      <w:r>
        <w:rPr>
          <w:rStyle w:val="35"/>
          <w:rFonts w:hint="eastAsia"/>
          <w:szCs w:val="21"/>
        </w:rPr>
        <w:fldChar w:fldCharType="separate"/>
      </w:r>
      <w:r>
        <w:rPr>
          <w:rStyle w:val="35"/>
          <w:rFonts w:hint="eastAsia"/>
          <w:szCs w:val="21"/>
        </w:rPr>
        <w:t>3</w:t>
      </w:r>
      <w:r>
        <w:rPr>
          <w:rStyle w:val="35"/>
          <w:rFonts w:hint="eastAsia"/>
          <w:szCs w:val="21"/>
        </w:rPr>
        <w:fldChar w:fldCharType="end"/>
      </w:r>
      <w:r>
        <w:rPr>
          <w:rStyle w:val="35"/>
          <w:rFonts w:hint="eastAsia"/>
          <w:szCs w:val="21"/>
        </w:rPr>
        <w:fldChar w:fldCharType="end"/>
      </w:r>
    </w:p>
    <w:p>
      <w:pPr>
        <w:pStyle w:val="25"/>
        <w:tabs>
          <w:tab w:val="right" w:leader="dot" w:pos="9354"/>
        </w:tabs>
        <w:rPr>
          <w:rStyle w:val="35"/>
          <w:szCs w:val="21"/>
        </w:rPr>
      </w:pPr>
      <w:r>
        <w:fldChar w:fldCharType="begin"/>
      </w:r>
      <w:r>
        <w:instrText xml:space="preserve"> HYPERLINK \l "_Toc8467" </w:instrText>
      </w:r>
      <w:r>
        <w:fldChar w:fldCharType="separate"/>
      </w:r>
      <w:r>
        <w:rPr>
          <w:rStyle w:val="35"/>
          <w:rFonts w:hint="eastAsia"/>
          <w:szCs w:val="21"/>
        </w:rPr>
        <w:t>表 2   卷内纸张保存情况调查表</w:t>
      </w:r>
      <w:r>
        <w:rPr>
          <w:rStyle w:val="35"/>
          <w:rFonts w:hint="eastAsia"/>
          <w:szCs w:val="21"/>
        </w:rPr>
        <w:tab/>
      </w:r>
      <w:r>
        <w:rPr>
          <w:rStyle w:val="35"/>
          <w:rFonts w:hint="eastAsia"/>
          <w:szCs w:val="21"/>
        </w:rPr>
        <w:fldChar w:fldCharType="begin"/>
      </w:r>
      <w:r>
        <w:rPr>
          <w:rStyle w:val="35"/>
          <w:rFonts w:hint="eastAsia"/>
          <w:szCs w:val="21"/>
        </w:rPr>
        <w:instrText xml:space="preserve"> PAGEREF _Toc8467 \h </w:instrText>
      </w:r>
      <w:r>
        <w:rPr>
          <w:rStyle w:val="35"/>
          <w:rFonts w:hint="eastAsia"/>
          <w:szCs w:val="21"/>
        </w:rPr>
        <w:fldChar w:fldCharType="separate"/>
      </w:r>
      <w:r>
        <w:rPr>
          <w:rStyle w:val="35"/>
          <w:rFonts w:hint="eastAsia"/>
          <w:szCs w:val="21"/>
        </w:rPr>
        <w:t>3</w:t>
      </w:r>
      <w:r>
        <w:rPr>
          <w:rStyle w:val="35"/>
          <w:rFonts w:hint="eastAsia"/>
          <w:szCs w:val="21"/>
        </w:rPr>
        <w:fldChar w:fldCharType="end"/>
      </w:r>
      <w:r>
        <w:rPr>
          <w:rStyle w:val="35"/>
          <w:rFonts w:hint="eastAsia"/>
          <w:szCs w:val="21"/>
        </w:rPr>
        <w:fldChar w:fldCharType="end"/>
      </w:r>
    </w:p>
    <w:p>
      <w:pPr>
        <w:pStyle w:val="25"/>
        <w:tabs>
          <w:tab w:val="right" w:leader="dot" w:pos="9354"/>
        </w:tabs>
        <w:rPr>
          <w:rStyle w:val="35"/>
          <w:szCs w:val="21"/>
        </w:rPr>
      </w:pPr>
      <w:r>
        <w:fldChar w:fldCharType="begin"/>
      </w:r>
      <w:r>
        <w:instrText xml:space="preserve"> HYPERLINK \l "_Toc880" </w:instrText>
      </w:r>
      <w:r>
        <w:fldChar w:fldCharType="separate"/>
      </w:r>
      <w:r>
        <w:rPr>
          <w:rStyle w:val="35"/>
          <w:rFonts w:hint="eastAsia"/>
          <w:szCs w:val="21"/>
        </w:rPr>
        <w:t>表 3   档案保存条件调查表</w:t>
      </w:r>
      <w:r>
        <w:rPr>
          <w:rStyle w:val="35"/>
          <w:rFonts w:hint="eastAsia"/>
          <w:szCs w:val="21"/>
        </w:rPr>
        <w:tab/>
      </w:r>
      <w:r>
        <w:rPr>
          <w:rStyle w:val="35"/>
          <w:rFonts w:hint="eastAsia"/>
          <w:szCs w:val="21"/>
        </w:rPr>
        <w:fldChar w:fldCharType="begin"/>
      </w:r>
      <w:r>
        <w:rPr>
          <w:rStyle w:val="35"/>
          <w:rFonts w:hint="eastAsia"/>
          <w:szCs w:val="21"/>
        </w:rPr>
        <w:instrText xml:space="preserve"> PAGEREF _Toc880 \h </w:instrText>
      </w:r>
      <w:r>
        <w:rPr>
          <w:rStyle w:val="35"/>
          <w:rFonts w:hint="eastAsia"/>
          <w:szCs w:val="21"/>
        </w:rPr>
        <w:fldChar w:fldCharType="separate"/>
      </w:r>
      <w:r>
        <w:rPr>
          <w:rStyle w:val="35"/>
          <w:rFonts w:hint="eastAsia"/>
          <w:szCs w:val="21"/>
        </w:rPr>
        <w:t>4</w:t>
      </w:r>
      <w:r>
        <w:rPr>
          <w:rStyle w:val="35"/>
          <w:rFonts w:hint="eastAsia"/>
          <w:szCs w:val="21"/>
        </w:rPr>
        <w:fldChar w:fldCharType="end"/>
      </w:r>
      <w:r>
        <w:rPr>
          <w:rStyle w:val="35"/>
          <w:rFonts w:hint="eastAsia"/>
          <w:szCs w:val="21"/>
        </w:rPr>
        <w:fldChar w:fldCharType="end"/>
      </w:r>
    </w:p>
    <w:p>
      <w:pPr>
        <w:pStyle w:val="25"/>
        <w:tabs>
          <w:tab w:val="right" w:leader="dot" w:pos="9354"/>
        </w:tabs>
        <w:rPr>
          <w:rStyle w:val="35"/>
          <w:szCs w:val="21"/>
        </w:rPr>
      </w:pPr>
      <w:r>
        <w:fldChar w:fldCharType="begin"/>
      </w:r>
      <w:r>
        <w:instrText xml:space="preserve"> HYPERLINK \l "_Toc24476" </w:instrText>
      </w:r>
      <w:r>
        <w:fldChar w:fldCharType="separate"/>
      </w:r>
      <w:r>
        <w:rPr>
          <w:rStyle w:val="35"/>
          <w:rFonts w:hint="eastAsia"/>
          <w:szCs w:val="21"/>
        </w:rPr>
        <w:t>表 4   档案抢救保护大事记</w:t>
      </w:r>
      <w:r>
        <w:rPr>
          <w:rStyle w:val="35"/>
          <w:rFonts w:hint="eastAsia"/>
          <w:szCs w:val="21"/>
        </w:rPr>
        <w:tab/>
      </w:r>
      <w:r>
        <w:rPr>
          <w:rStyle w:val="35"/>
          <w:rFonts w:hint="eastAsia"/>
          <w:szCs w:val="21"/>
        </w:rPr>
        <w:fldChar w:fldCharType="begin"/>
      </w:r>
      <w:r>
        <w:rPr>
          <w:rStyle w:val="35"/>
          <w:rFonts w:hint="eastAsia"/>
          <w:szCs w:val="21"/>
        </w:rPr>
        <w:instrText xml:space="preserve"> PAGEREF _Toc24476 \h </w:instrText>
      </w:r>
      <w:r>
        <w:rPr>
          <w:rStyle w:val="35"/>
          <w:rFonts w:hint="eastAsia"/>
          <w:szCs w:val="21"/>
        </w:rPr>
        <w:fldChar w:fldCharType="separate"/>
      </w:r>
      <w:r>
        <w:rPr>
          <w:rStyle w:val="35"/>
          <w:rFonts w:hint="eastAsia"/>
          <w:szCs w:val="21"/>
        </w:rPr>
        <w:t>4</w:t>
      </w:r>
      <w:r>
        <w:rPr>
          <w:rStyle w:val="35"/>
          <w:rFonts w:hint="eastAsia"/>
          <w:szCs w:val="21"/>
        </w:rPr>
        <w:fldChar w:fldCharType="end"/>
      </w:r>
      <w:r>
        <w:rPr>
          <w:rStyle w:val="35"/>
          <w:rFonts w:hint="eastAsia"/>
          <w:szCs w:val="21"/>
        </w:rPr>
        <w:fldChar w:fldCharType="end"/>
      </w:r>
    </w:p>
    <w:p>
      <w:pPr>
        <w:pStyle w:val="25"/>
        <w:tabs>
          <w:tab w:val="right" w:leader="dot" w:pos="9354"/>
        </w:tabs>
        <w:rPr>
          <w:rStyle w:val="35"/>
          <w:szCs w:val="21"/>
        </w:rPr>
      </w:pPr>
      <w:r>
        <w:fldChar w:fldCharType="begin"/>
      </w:r>
      <w:r>
        <w:instrText xml:space="preserve"> HYPERLINK \l "_Toc19843" </w:instrText>
      </w:r>
      <w:r>
        <w:fldChar w:fldCharType="separate"/>
      </w:r>
      <w:r>
        <w:rPr>
          <w:rStyle w:val="35"/>
          <w:rFonts w:hint="eastAsia"/>
          <w:szCs w:val="21"/>
        </w:rPr>
        <w:t>表 5   档案调查样本量的抽取比例</w:t>
      </w:r>
      <w:r>
        <w:rPr>
          <w:rStyle w:val="35"/>
          <w:rFonts w:hint="eastAsia"/>
          <w:szCs w:val="21"/>
        </w:rPr>
        <w:tab/>
      </w:r>
      <w:r>
        <w:rPr>
          <w:rStyle w:val="35"/>
          <w:rFonts w:hint="eastAsia"/>
          <w:szCs w:val="21"/>
        </w:rPr>
        <w:fldChar w:fldCharType="begin"/>
      </w:r>
      <w:r>
        <w:rPr>
          <w:rStyle w:val="35"/>
          <w:rFonts w:hint="eastAsia"/>
          <w:szCs w:val="21"/>
        </w:rPr>
        <w:instrText xml:space="preserve"> PAGEREF _Toc19843 \h </w:instrText>
      </w:r>
      <w:r>
        <w:rPr>
          <w:rStyle w:val="35"/>
          <w:rFonts w:hint="eastAsia"/>
          <w:szCs w:val="21"/>
        </w:rPr>
        <w:fldChar w:fldCharType="separate"/>
      </w:r>
      <w:r>
        <w:rPr>
          <w:rStyle w:val="35"/>
          <w:rFonts w:hint="eastAsia"/>
          <w:szCs w:val="21"/>
        </w:rPr>
        <w:t>5</w:t>
      </w:r>
      <w:r>
        <w:rPr>
          <w:rStyle w:val="35"/>
          <w:rFonts w:hint="eastAsia"/>
          <w:szCs w:val="21"/>
        </w:rPr>
        <w:fldChar w:fldCharType="end"/>
      </w:r>
      <w:r>
        <w:rPr>
          <w:rStyle w:val="35"/>
          <w:rFonts w:hint="eastAsia"/>
          <w:szCs w:val="21"/>
        </w:rPr>
        <w:fldChar w:fldCharType="end"/>
      </w:r>
    </w:p>
    <w:p>
      <w:pPr>
        <w:pStyle w:val="95"/>
        <w:spacing w:after="468" w:line="120" w:lineRule="auto"/>
        <w:jc w:val="left"/>
        <w:rPr>
          <w:rStyle w:val="35"/>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rPr>
          <w:rStyle w:val="35"/>
          <w:rFonts w:hint="eastAsia"/>
        </w:rPr>
        <w:fldChar w:fldCharType="end"/>
      </w:r>
    </w:p>
    <w:bookmarkEnd w:id="18"/>
    <w:p>
      <w:pPr>
        <w:pStyle w:val="93"/>
        <w:spacing w:after="468"/>
      </w:pPr>
      <w:bookmarkStart w:id="19" w:name="_Toc66121232"/>
      <w:bookmarkStart w:id="20" w:name="BookMark2"/>
      <w:r>
        <w:rPr>
          <w:rFonts w:hint="eastAsia"/>
          <w:spacing w:val="320"/>
        </w:rPr>
        <w:t>前</w:t>
      </w:r>
      <w:r>
        <w:rPr>
          <w:rFonts w:hint="eastAsia"/>
        </w:rPr>
        <w:t>言</w:t>
      </w:r>
      <w:bookmarkEnd w:id="19"/>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本文件是GB/T XXXXX《纸质档案抢救与修复规范》的第</w:t>
      </w:r>
      <w:r>
        <w:t>2</w:t>
      </w:r>
      <w:r>
        <w:rPr>
          <w:rFonts w:hint="eastAsia"/>
        </w:rPr>
        <w:t>部分。GB/T XXXXX已经发布了以下部分：</w:t>
      </w:r>
    </w:p>
    <w:p>
      <w:pPr>
        <w:pStyle w:val="60"/>
        <w:ind w:firstLine="420"/>
      </w:pPr>
      <w:r>
        <w:rPr>
          <w:rFonts w:hint="eastAsia"/>
        </w:rPr>
        <w:t>——第1部分：破损等级的划分；</w:t>
      </w:r>
    </w:p>
    <w:p>
      <w:pPr>
        <w:pStyle w:val="60"/>
        <w:ind w:firstLine="420"/>
      </w:pPr>
      <w:r>
        <w:rPr>
          <w:rFonts w:hint="eastAsia"/>
        </w:rPr>
        <w:t>——第2部分：档案保存状况的调查方法；</w:t>
      </w:r>
    </w:p>
    <w:p>
      <w:pPr>
        <w:pStyle w:val="60"/>
        <w:ind w:firstLine="420"/>
      </w:pPr>
      <w:r>
        <w:rPr>
          <w:rFonts w:hint="eastAsia"/>
        </w:rPr>
        <w:t>——第3部分：修复质量要求；</w:t>
      </w:r>
    </w:p>
    <w:p>
      <w:pPr>
        <w:pStyle w:val="60"/>
        <w:ind w:firstLine="420"/>
      </w:pPr>
      <w:r>
        <w:rPr>
          <w:rFonts w:hint="eastAsia"/>
        </w:rPr>
        <w:t>——第4部分：修复操作指南。</w:t>
      </w:r>
    </w:p>
    <w:p>
      <w:pPr>
        <w:pStyle w:val="60"/>
        <w:ind w:firstLine="420"/>
      </w:pPr>
      <w:r>
        <w:rPr>
          <w:rFonts w:hint="eastAsia"/>
        </w:rPr>
        <w:t>请注意本文件的某些内容可能涉及专利。本文件的发布机构不承担识别专利的责任。</w:t>
      </w:r>
    </w:p>
    <w:p>
      <w:pPr>
        <w:pStyle w:val="60"/>
        <w:ind w:firstLine="420"/>
      </w:pPr>
      <w:r>
        <w:rPr>
          <w:rFonts w:hint="eastAsia"/>
        </w:rPr>
        <w:t>本文件由国家档案局提出并归口。</w:t>
      </w:r>
    </w:p>
    <w:p>
      <w:pPr>
        <w:pStyle w:val="60"/>
        <w:ind w:firstLine="420"/>
      </w:pPr>
      <w:r>
        <w:rPr>
          <w:rFonts w:hint="eastAsia"/>
        </w:rPr>
        <w:t>本文件起草单位：中国人民大学档案学院、中央档案馆档案资料保护部。</w:t>
      </w:r>
    </w:p>
    <w:p>
      <w:pPr>
        <w:pStyle w:val="60"/>
        <w:ind w:firstLine="420"/>
      </w:pPr>
      <w:r>
        <w:rPr>
          <w:rFonts w:hint="eastAsia"/>
        </w:rPr>
        <w:t>本文件主要起草人：X</w:t>
      </w:r>
      <w:r>
        <w:t xml:space="preserve">XX </w:t>
      </w:r>
      <w:r>
        <w:rPr>
          <w:rFonts w:hint="eastAsia"/>
        </w:rPr>
        <w:t>X</w:t>
      </w:r>
      <w:r>
        <w:t>XX</w:t>
      </w:r>
      <w:r>
        <w:rPr>
          <w:rFonts w:hint="eastAsia"/>
        </w:rPr>
        <w:t xml:space="preserve"> X</w:t>
      </w:r>
      <w:r>
        <w:t>XX</w:t>
      </w:r>
    </w:p>
    <w:p>
      <w:pPr>
        <w:pStyle w:val="60"/>
        <w:tabs>
          <w:tab w:val="left" w:pos="2360"/>
        </w:tabs>
        <w:ind w:firstLine="420"/>
      </w:pPr>
      <w:r>
        <w:tab/>
      </w:r>
    </w:p>
    <w:p>
      <w:pPr>
        <w:pStyle w:val="60"/>
        <w:tabs>
          <w:tab w:val="left" w:pos="2360"/>
        </w:tabs>
        <w:ind w:firstLine="420"/>
        <w:sectPr>
          <w:pgSz w:w="11906" w:h="16838"/>
          <w:pgMar w:top="567" w:right="1134" w:bottom="1134" w:left="1134" w:header="1418" w:footer="1134" w:gutter="284"/>
          <w:pgNumType w:fmt="upperRoman"/>
          <w:cols w:space="425" w:num="1"/>
          <w:formProt w:val="0"/>
          <w:docGrid w:type="lines" w:linePitch="312" w:charSpace="0"/>
        </w:sectPr>
      </w:pPr>
      <w:r>
        <w:tab/>
      </w:r>
    </w:p>
    <w:bookmarkEnd w:id="20"/>
    <w:p>
      <w:pPr>
        <w:pStyle w:val="93"/>
        <w:spacing w:after="468"/>
      </w:pPr>
      <w:bookmarkStart w:id="21" w:name="_Toc66121233"/>
      <w:bookmarkStart w:id="22" w:name="BookMark3"/>
      <w:r>
        <w:rPr>
          <w:spacing w:val="320"/>
        </w:rPr>
        <w:t>引</w:t>
      </w:r>
      <w:r>
        <w:t>言</w:t>
      </w:r>
      <w:bookmarkEnd w:id="21"/>
    </w:p>
    <w:p>
      <w:pPr>
        <w:pStyle w:val="60"/>
        <w:ind w:firstLine="420"/>
      </w:pPr>
      <w:r>
        <w:rPr>
          <w:rFonts w:hint="eastAsia"/>
        </w:rPr>
        <w:t>为全面了解和掌握各级各类档案馆所藏档案保存现状、破损程度、馆库条件和管理情况等，需要开展全面调查，建立档案保存信息数据库，以便有重点、有针对性地开展档案保护与抢救工作，提高档案管理水平。档案调查是档案保护的基础性和前期性工作，是档案抢救、保护与利用工作的重要环节。</w:t>
      </w:r>
    </w:p>
    <w:p>
      <w:pPr>
        <w:pStyle w:val="60"/>
        <w:ind w:firstLine="420"/>
      </w:pPr>
    </w:p>
    <w:p>
      <w:pPr>
        <w:pStyle w:val="60"/>
        <w:ind w:firstLine="420"/>
      </w:pPr>
    </w:p>
    <w:p>
      <w:pPr>
        <w:pStyle w:val="60"/>
        <w:ind w:firstLine="420"/>
        <w:rPr>
          <w:highlight w:val="yellow"/>
        </w:rPr>
        <w:sectPr>
          <w:pgSz w:w="11906" w:h="16838"/>
          <w:pgMar w:top="567"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4DDA89930D934D3C9BB653A6E0DB47DC"/>
        </w:placeholder>
      </w:sdtPr>
      <w:sdtContent>
        <w:p>
          <w:pPr>
            <w:pStyle w:val="181"/>
            <w:spacing w:before="567" w:beforeLines="182" w:after="3" w:afterLines="1"/>
          </w:pPr>
          <w:bookmarkStart w:id="24" w:name="NEW_STAND_NAME"/>
          <w:r>
            <w:rPr>
              <w:rFonts w:hint="eastAsia"/>
            </w:rPr>
            <w:t>纸质档案抢救与修复规范</w:t>
          </w:r>
        </w:p>
        <w:p>
          <w:pPr>
            <w:pStyle w:val="181"/>
            <w:spacing w:before="3" w:beforeLines="1" w:after="680"/>
          </w:pPr>
          <w:r>
            <w:rPr>
              <w:rFonts w:hint="eastAsia"/>
            </w:rPr>
            <w:t>第</w:t>
          </w:r>
          <w:r>
            <w:t>2部分：档案保存状况的调查方法</w:t>
          </w:r>
        </w:p>
      </w:sdtContent>
    </w:sdt>
    <w:bookmarkEnd w:id="24"/>
    <w:p>
      <w:pPr>
        <w:pStyle w:val="108"/>
        <w:spacing w:before="312" w:after="312"/>
      </w:pPr>
      <w:bookmarkStart w:id="25" w:name="_Toc26718930"/>
      <w:bookmarkStart w:id="26" w:name="_Toc24884211"/>
      <w:bookmarkStart w:id="27" w:name="_Toc26986771"/>
      <w:bookmarkStart w:id="28" w:name="_Toc17233333"/>
      <w:bookmarkStart w:id="29" w:name="_Toc26648465"/>
      <w:bookmarkStart w:id="30" w:name="_Toc26986530"/>
      <w:bookmarkStart w:id="31" w:name="_Toc17233325"/>
      <w:bookmarkStart w:id="32" w:name="_Toc24884218"/>
      <w:bookmarkStart w:id="33" w:name="_Toc66121234"/>
      <w:r>
        <w:rPr>
          <w:rFonts w:hint="eastAsia"/>
        </w:rPr>
        <w:t>范围</w:t>
      </w:r>
      <w:bookmarkEnd w:id="25"/>
      <w:bookmarkEnd w:id="26"/>
      <w:bookmarkEnd w:id="27"/>
      <w:bookmarkEnd w:id="28"/>
      <w:bookmarkEnd w:id="29"/>
      <w:bookmarkEnd w:id="30"/>
      <w:bookmarkEnd w:id="31"/>
      <w:bookmarkEnd w:id="32"/>
      <w:bookmarkEnd w:id="33"/>
    </w:p>
    <w:p>
      <w:pPr>
        <w:pStyle w:val="60"/>
        <w:ind w:firstLine="420"/>
      </w:pPr>
      <w:bookmarkStart w:id="34" w:name="_Toc26648466"/>
      <w:bookmarkStart w:id="35" w:name="_Toc17233334"/>
      <w:bookmarkStart w:id="36" w:name="_Toc17233326"/>
      <w:bookmarkStart w:id="37" w:name="_Toc24884219"/>
      <w:bookmarkStart w:id="38" w:name="_Toc24884212"/>
      <w:r>
        <w:rPr>
          <w:rFonts w:hint="eastAsia"/>
        </w:rPr>
        <w:t>本文件规定了纸质档案保存状况的调查方法。</w:t>
      </w:r>
    </w:p>
    <w:p>
      <w:pPr>
        <w:pStyle w:val="60"/>
        <w:ind w:firstLine="420"/>
      </w:pPr>
      <w:r>
        <w:rPr>
          <w:rFonts w:hint="eastAsia"/>
        </w:rPr>
        <w:t>本文件适用于纸质档案。</w:t>
      </w:r>
    </w:p>
    <w:p>
      <w:pPr>
        <w:pStyle w:val="108"/>
        <w:spacing w:before="312" w:after="312"/>
      </w:pPr>
      <w:bookmarkStart w:id="39" w:name="_Toc26718931"/>
      <w:bookmarkStart w:id="40" w:name="_Toc26986531"/>
      <w:bookmarkStart w:id="41" w:name="_Toc26986772"/>
      <w:bookmarkStart w:id="42" w:name="_Toc6612123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F39730868C244EE9AAA87F5FDC42ED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 xml:space="preserve">DA/T 1-2000 </w:t>
      </w:r>
      <w:r>
        <w:t xml:space="preserve"> </w:t>
      </w:r>
      <w:r>
        <w:rPr>
          <w:rFonts w:hint="eastAsia"/>
        </w:rPr>
        <w:t>档案工作基本术语</w:t>
      </w:r>
    </w:p>
    <w:p>
      <w:pPr>
        <w:pStyle w:val="60"/>
        <w:ind w:firstLine="420"/>
      </w:pPr>
      <w:r>
        <w:rPr>
          <w:rFonts w:hint="eastAsia"/>
        </w:rPr>
        <w:t xml:space="preserve">DA/T 11-1994 </w:t>
      </w:r>
      <w:r>
        <w:t xml:space="preserve"> </w:t>
      </w:r>
      <w:r>
        <w:rPr>
          <w:rFonts w:hint="eastAsia"/>
        </w:rPr>
        <w:t>文件用纸耐久性测试法</w:t>
      </w:r>
    </w:p>
    <w:p>
      <w:pPr>
        <w:pStyle w:val="60"/>
        <w:ind w:firstLine="420"/>
      </w:pPr>
      <w:r>
        <w:rPr>
          <w:rFonts w:hint="eastAsia"/>
        </w:rPr>
        <w:t xml:space="preserve">DA/T 16-1995 </w:t>
      </w:r>
      <w:r>
        <w:t xml:space="preserve"> </w:t>
      </w:r>
      <w:r>
        <w:rPr>
          <w:rFonts w:hint="eastAsia"/>
        </w:rPr>
        <w:t>档案字迹材料耐久性测试法</w:t>
      </w:r>
    </w:p>
    <w:p>
      <w:pPr>
        <w:pStyle w:val="60"/>
        <w:ind w:firstLine="420"/>
      </w:pPr>
      <w:r>
        <w:rPr>
          <w:rFonts w:hint="eastAsia"/>
        </w:rPr>
        <w:t>20214135-T-241</w:t>
      </w:r>
      <w:r>
        <w:t xml:space="preserve">  纸质档案抢救与修复规范</w:t>
      </w:r>
      <w:r>
        <w:rPr>
          <w:rFonts w:hint="eastAsia"/>
        </w:rPr>
        <w:t xml:space="preserve"> </w:t>
      </w:r>
      <w:r>
        <w:t xml:space="preserve"> 第</w:t>
      </w:r>
      <w:r>
        <w:rPr>
          <w:rFonts w:hint="eastAsia"/>
        </w:rPr>
        <w:t>1部分：破损等级的划分</w:t>
      </w:r>
    </w:p>
    <w:p>
      <w:pPr>
        <w:pStyle w:val="60"/>
        <w:ind w:firstLine="420"/>
      </w:pPr>
      <w:r>
        <w:rPr>
          <w:rFonts w:hint="eastAsia"/>
          <w:lang w:val="en-US" w:eastAsia="zh-CN"/>
        </w:rPr>
        <w:t>20214133-T-241</w:t>
      </w:r>
      <w:bookmarkStart w:id="57" w:name="_GoBack"/>
      <w:bookmarkEnd w:id="57"/>
      <w:r>
        <w:rPr>
          <w:rFonts w:hint="eastAsia"/>
          <w:lang w:val="en-US" w:eastAsia="zh-CN"/>
        </w:rPr>
        <w:t xml:space="preserve"> </w:t>
      </w:r>
      <w:r>
        <w:t xml:space="preserve"> 纸质档案抢救与修复规范</w:t>
      </w:r>
      <w:r>
        <w:rPr>
          <w:rFonts w:hint="eastAsia"/>
        </w:rPr>
        <w:t xml:space="preserve"> </w:t>
      </w:r>
      <w:r>
        <w:t xml:space="preserve"> 第</w:t>
      </w:r>
      <w:r>
        <w:rPr>
          <w:rFonts w:hint="eastAsia"/>
          <w:lang w:val="en-US" w:eastAsia="zh-CN"/>
        </w:rPr>
        <w:t>3</w:t>
      </w:r>
      <w:r>
        <w:rPr>
          <w:rFonts w:hint="eastAsia"/>
        </w:rPr>
        <w:t>部分：修复质量要求</w:t>
      </w:r>
    </w:p>
    <w:p>
      <w:pPr>
        <w:pStyle w:val="60"/>
        <w:ind w:firstLine="420"/>
      </w:pPr>
      <w:r>
        <w:rPr>
          <w:rFonts w:hint="eastAsia"/>
        </w:rPr>
        <w:t>20214129-Z-241</w:t>
      </w:r>
      <w:r>
        <w:t xml:space="preserve">  纸质档案抢救与修复规范</w:t>
      </w:r>
      <w:r>
        <w:rPr>
          <w:rFonts w:hint="eastAsia"/>
        </w:rPr>
        <w:t xml:space="preserve"> </w:t>
      </w:r>
      <w:r>
        <w:t xml:space="preserve"> 第</w:t>
      </w:r>
      <w:r>
        <w:rPr>
          <w:rFonts w:hint="eastAsia"/>
        </w:rPr>
        <w:t>4部分：修复操作指南</w:t>
      </w:r>
    </w:p>
    <w:p>
      <w:pPr>
        <w:pStyle w:val="108"/>
        <w:spacing w:before="312" w:after="312"/>
      </w:pPr>
      <w:bookmarkStart w:id="43" w:name="_Toc66121236"/>
      <w:bookmarkStart w:id="44" w:name="OLE_LINK1"/>
      <w:r>
        <w:rPr>
          <w:rFonts w:hint="eastAsia"/>
          <w:szCs w:val="21"/>
        </w:rPr>
        <w:t>术语和定义</w:t>
      </w:r>
      <w:bookmarkEnd w:id="43"/>
    </w:p>
    <w:sdt>
      <w:sdtPr>
        <w:id w:val="-1909835108"/>
        <w:placeholder>
          <w:docPart w:val="F39730868C244EE9AAA87F5FDC42ED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5" w:name="_Toc26986532"/>
          <w:bookmarkEnd w:id="45"/>
          <w:r>
            <w:rPr>
              <w:rFonts w:hint="eastAsia"/>
            </w:rPr>
            <w:t>DA/T 1、DA/T 11、DA/T 16、DA/T 64.1</w:t>
          </w:r>
          <w:r>
            <w:t>界定的以及下列术语和定义适用于本文件。</w:t>
          </w:r>
        </w:p>
      </w:sdtContent>
    </w:sdt>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档案保管情况调查 </w:t>
      </w:r>
      <w:r>
        <w:rPr>
          <w:rFonts w:ascii="黑体" w:hAnsi="黑体" w:eastAsia="黑体"/>
        </w:rPr>
        <w:t xml:space="preserve"> </w:t>
      </w:r>
      <w:r>
        <w:rPr>
          <w:rFonts w:hint="eastAsia" w:ascii="黑体" w:hAnsi="黑体" w:eastAsia="黑体"/>
        </w:rPr>
        <w:t>survey for archives</w:t>
      </w:r>
      <w:r>
        <w:rPr>
          <w:rFonts w:hint="eastAsia"/>
        </w:rPr>
        <w:t xml:space="preserve"> </w:t>
      </w:r>
      <w:r>
        <w:rPr>
          <w:rFonts w:hint="eastAsia" w:ascii="黑体" w:hAnsi="黑体" w:eastAsia="黑体"/>
        </w:rPr>
        <w:t>custody</w:t>
      </w:r>
    </w:p>
    <w:p>
      <w:pPr>
        <w:pStyle w:val="60"/>
        <w:ind w:firstLine="420"/>
      </w:pPr>
      <w:r>
        <w:rPr>
          <w:rFonts w:hint="eastAsia"/>
        </w:rPr>
        <w:t>全面了解档案保存现状、保存环境等相关信息的工作。</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档案抽样调查 </w:t>
      </w:r>
      <w:r>
        <w:rPr>
          <w:rFonts w:ascii="黑体" w:hAnsi="黑体" w:eastAsia="黑体"/>
        </w:rPr>
        <w:t xml:space="preserve"> </w:t>
      </w:r>
      <w:r>
        <w:rPr>
          <w:rFonts w:hint="eastAsia" w:ascii="黑体" w:hAnsi="黑体" w:eastAsia="黑体"/>
        </w:rPr>
        <w:t>sampling survey for archives</w:t>
      </w:r>
    </w:p>
    <w:p>
      <w:pPr>
        <w:pStyle w:val="60"/>
        <w:ind w:firstLine="420"/>
      </w:pPr>
      <w:r>
        <w:rPr>
          <w:rFonts w:hint="eastAsia"/>
        </w:rPr>
        <w:t>抽取馆藏档案总体的一部分（即样品）进行调查和统计，从而分析并推断馆藏总体情况的工作。</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修复 </w:t>
      </w:r>
      <w:r>
        <w:rPr>
          <w:rFonts w:ascii="黑体" w:hAnsi="黑体" w:eastAsia="黑体"/>
        </w:rPr>
        <w:t xml:space="preserve"> </w:t>
      </w:r>
      <w:r>
        <w:rPr>
          <w:rFonts w:hint="eastAsia" w:ascii="黑体" w:hAnsi="黑体" w:eastAsia="黑体"/>
        </w:rPr>
        <w:t>restoration</w:t>
      </w:r>
    </w:p>
    <w:p>
      <w:pPr>
        <w:pStyle w:val="60"/>
        <w:ind w:firstLine="420"/>
      </w:pPr>
      <w:r>
        <w:rPr>
          <w:rFonts w:hint="eastAsia"/>
        </w:rPr>
        <w:t>对破损或老化档案采取修裱、去污、去酸、加固、字迹恢复等技术，使其尽可能恢复原貌，呈现信息的工作。</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修裱  mounting</w:t>
      </w:r>
    </w:p>
    <w:p>
      <w:pPr>
        <w:pStyle w:val="60"/>
        <w:ind w:firstLine="420"/>
      </w:pPr>
      <w:r>
        <w:rPr>
          <w:rFonts w:hint="eastAsia"/>
        </w:rPr>
        <w:t>使用粘合剂把选定的匹配纸张加固在已破损的档案上，以恢复或增加其强度和耐久性的技术，包括修补和托裱等技术。</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档案砖  archival brick</w:t>
      </w:r>
    </w:p>
    <w:p>
      <w:pPr>
        <w:pStyle w:val="60"/>
        <w:ind w:firstLine="420"/>
        <w:sectPr>
          <w:headerReference r:id="rId12" w:type="default"/>
          <w:pgSz w:w="11906" w:h="16838"/>
          <w:pgMar w:top="567" w:right="1134" w:bottom="1134" w:left="1134" w:header="1418" w:footer="1134" w:gutter="284"/>
          <w:pgNumType w:start="1"/>
          <w:cols w:space="425" w:num="1"/>
          <w:formProt w:val="0"/>
          <w:docGrid w:type="lines" w:linePitch="312" w:charSpace="0"/>
        </w:sectPr>
      </w:pPr>
    </w:p>
    <w:p>
      <w:pPr>
        <w:pStyle w:val="60"/>
        <w:ind w:firstLine="420"/>
      </w:pPr>
    </w:p>
    <w:p>
      <w:pPr>
        <w:pStyle w:val="60"/>
        <w:ind w:firstLine="420"/>
      </w:pPr>
      <w:r>
        <w:rPr>
          <w:rFonts w:hint="eastAsia"/>
        </w:rPr>
        <w:t>因保管不善，长期受潮和积压，在高温、霉菌、尘土、水分等因素的作用下，档案纸张</w:t>
      </w:r>
      <w:r>
        <w:rPr>
          <w:rFonts w:hint="eastAsia"/>
          <w:lang w:val="en-US" w:eastAsia="zh-CN"/>
        </w:rPr>
        <w:t>彼此</w:t>
      </w:r>
      <w:r>
        <w:rPr>
          <w:rFonts w:hint="eastAsia"/>
        </w:rPr>
        <w:t>粘连在一起，形成砖状的现象。</w:t>
      </w:r>
    </w:p>
    <w:bookmarkEnd w:id="44"/>
    <w:p>
      <w:pPr>
        <w:pStyle w:val="108"/>
        <w:spacing w:before="312" w:after="312"/>
      </w:pPr>
      <w:bookmarkStart w:id="46" w:name="_Toc66121237"/>
      <w:r>
        <w:rPr>
          <w:rFonts w:hint="eastAsia"/>
        </w:rPr>
        <w:t>档案保管情况调查的主要内容</w:t>
      </w:r>
      <w:bookmarkEnd w:id="46"/>
    </w:p>
    <w:p>
      <w:pPr>
        <w:pStyle w:val="109"/>
        <w:spacing w:before="156" w:after="156"/>
      </w:pPr>
      <w:bookmarkStart w:id="47" w:name="_Toc66121238"/>
      <w:r>
        <w:rPr>
          <w:rFonts w:hint="eastAsia"/>
        </w:rPr>
        <w:t>档案实体保存现状的调查</w:t>
      </w:r>
      <w:bookmarkEnd w:id="47"/>
    </w:p>
    <w:p>
      <w:pPr>
        <w:pStyle w:val="60"/>
        <w:ind w:firstLine="420"/>
      </w:pPr>
      <w:r>
        <w:rPr>
          <w:rFonts w:hint="eastAsia"/>
        </w:rPr>
        <w:t>对档案个体调查的主要目的是对档案载体和字迹种类、保存现状、保管条件、记录形式、案卷外观状况等相关</w:t>
      </w:r>
      <w:r>
        <w:rPr>
          <w:rFonts w:hint="eastAsia"/>
          <w:lang w:val="en-US" w:eastAsia="zh-CN"/>
        </w:rPr>
        <w:t>范围和内容</w:t>
      </w:r>
      <w:r>
        <w:rPr>
          <w:rFonts w:hint="eastAsia"/>
        </w:rPr>
        <w:t>进行全面调查，主要包括以下</w:t>
      </w:r>
      <w:r>
        <w:rPr>
          <w:rFonts w:hint="eastAsia"/>
          <w:lang w:val="en-US" w:eastAsia="zh-CN"/>
        </w:rPr>
        <w:t>部分</w:t>
      </w:r>
      <w:r>
        <w:rPr>
          <w:rFonts w:hint="eastAsia"/>
        </w:rPr>
        <w:t>（见表1和表2）：</w:t>
      </w:r>
    </w:p>
    <w:p>
      <w:pPr>
        <w:pStyle w:val="178"/>
      </w:pPr>
      <w:r>
        <w:rPr>
          <w:rFonts w:hint="eastAsia"/>
        </w:rPr>
        <w:t>档案形成时间</w:t>
      </w:r>
      <w:r>
        <w:rPr>
          <w:rFonts w:hint="eastAsia"/>
          <w:lang w:eastAsia="zh-CN"/>
        </w:rPr>
        <w:t>，</w:t>
      </w:r>
    </w:p>
    <w:p>
      <w:pPr>
        <w:pStyle w:val="178"/>
      </w:pPr>
      <w:r>
        <w:rPr>
          <w:rFonts w:hint="eastAsia"/>
        </w:rPr>
        <w:t>档案来源</w:t>
      </w:r>
      <w:r>
        <w:rPr>
          <w:rFonts w:hint="eastAsia"/>
          <w:lang w:eastAsia="zh-CN"/>
        </w:rPr>
        <w:t>，</w:t>
      </w:r>
    </w:p>
    <w:p>
      <w:pPr>
        <w:pStyle w:val="178"/>
      </w:pPr>
      <w:r>
        <w:rPr>
          <w:rFonts w:hint="eastAsia"/>
        </w:rPr>
        <w:t>纸张种类</w:t>
      </w:r>
      <w:r>
        <w:rPr>
          <w:rFonts w:hint="eastAsia"/>
          <w:lang w:eastAsia="zh-CN"/>
        </w:rPr>
        <w:t>，</w:t>
      </w:r>
    </w:p>
    <w:p>
      <w:pPr>
        <w:pStyle w:val="178"/>
      </w:pPr>
      <w:r>
        <w:rPr>
          <w:rFonts w:hint="eastAsia"/>
        </w:rPr>
        <w:t>字迹材料种类</w:t>
      </w:r>
      <w:r>
        <w:rPr>
          <w:rFonts w:hint="eastAsia"/>
          <w:lang w:eastAsia="zh-CN"/>
        </w:rPr>
        <w:t>，</w:t>
      </w:r>
    </w:p>
    <w:p>
      <w:pPr>
        <w:pStyle w:val="178"/>
      </w:pPr>
      <w:r>
        <w:rPr>
          <w:rFonts w:hint="eastAsia"/>
        </w:rPr>
        <w:t>酸化</w:t>
      </w:r>
      <w:r>
        <w:rPr>
          <w:rFonts w:hint="eastAsia"/>
          <w:lang w:eastAsia="zh-CN"/>
        </w:rPr>
        <w:t>，</w:t>
      </w:r>
    </w:p>
    <w:p>
      <w:pPr>
        <w:pStyle w:val="178"/>
      </w:pPr>
      <w:r>
        <w:rPr>
          <w:rFonts w:hint="eastAsia"/>
        </w:rPr>
        <w:t>霉变</w:t>
      </w:r>
      <w:r>
        <w:rPr>
          <w:rFonts w:hint="eastAsia"/>
          <w:lang w:eastAsia="zh-CN"/>
        </w:rPr>
        <w:t>，</w:t>
      </w:r>
    </w:p>
    <w:p>
      <w:pPr>
        <w:pStyle w:val="178"/>
      </w:pPr>
      <w:r>
        <w:rPr>
          <w:rFonts w:hint="eastAsia"/>
        </w:rPr>
        <w:t>虫蛀</w:t>
      </w:r>
      <w:r>
        <w:rPr>
          <w:rFonts w:hint="eastAsia"/>
          <w:lang w:eastAsia="zh-CN"/>
        </w:rPr>
        <w:t>，</w:t>
      </w:r>
    </w:p>
    <w:p>
      <w:pPr>
        <w:pStyle w:val="178"/>
      </w:pPr>
      <w:r>
        <w:rPr>
          <w:rFonts w:hint="eastAsia"/>
        </w:rPr>
        <w:t>老化</w:t>
      </w:r>
      <w:r>
        <w:rPr>
          <w:rFonts w:hint="eastAsia"/>
          <w:lang w:eastAsia="zh-CN"/>
        </w:rPr>
        <w:t>，</w:t>
      </w:r>
    </w:p>
    <w:p>
      <w:pPr>
        <w:pStyle w:val="178"/>
      </w:pPr>
      <w:r>
        <w:rPr>
          <w:rFonts w:hint="eastAsia"/>
        </w:rPr>
        <w:t>污染</w:t>
      </w:r>
      <w:r>
        <w:rPr>
          <w:rFonts w:hint="eastAsia"/>
          <w:lang w:eastAsia="zh-CN"/>
        </w:rPr>
        <w:t>，</w:t>
      </w:r>
    </w:p>
    <w:p>
      <w:pPr>
        <w:pStyle w:val="178"/>
      </w:pPr>
      <w:r>
        <w:rPr>
          <w:rFonts w:hint="eastAsia"/>
        </w:rPr>
        <w:t>变形</w:t>
      </w:r>
      <w:r>
        <w:rPr>
          <w:rFonts w:hint="eastAsia"/>
          <w:lang w:eastAsia="zh-CN"/>
        </w:rPr>
        <w:t>，</w:t>
      </w:r>
    </w:p>
    <w:p>
      <w:pPr>
        <w:pStyle w:val="178"/>
      </w:pPr>
      <w:r>
        <w:rPr>
          <w:rFonts w:hint="eastAsia"/>
        </w:rPr>
        <w:t>撕裂</w:t>
      </w:r>
      <w:r>
        <w:rPr>
          <w:rFonts w:hint="eastAsia"/>
          <w:lang w:eastAsia="zh-CN"/>
        </w:rPr>
        <w:t>，</w:t>
      </w:r>
    </w:p>
    <w:p>
      <w:pPr>
        <w:pStyle w:val="178"/>
      </w:pPr>
      <w:r>
        <w:rPr>
          <w:rFonts w:hint="eastAsia"/>
        </w:rPr>
        <w:t>残缺或断裂</w:t>
      </w:r>
      <w:r>
        <w:rPr>
          <w:rFonts w:hint="eastAsia"/>
          <w:lang w:eastAsia="zh-CN"/>
        </w:rPr>
        <w:t>，</w:t>
      </w:r>
    </w:p>
    <w:p>
      <w:pPr>
        <w:pStyle w:val="178"/>
      </w:pPr>
      <w:r>
        <w:rPr>
          <w:rFonts w:hint="eastAsia"/>
        </w:rPr>
        <w:t>粘连</w:t>
      </w:r>
      <w:r>
        <w:rPr>
          <w:rFonts w:hint="eastAsia"/>
          <w:lang w:eastAsia="zh-CN"/>
        </w:rPr>
        <w:t>，</w:t>
      </w:r>
    </w:p>
    <w:p>
      <w:pPr>
        <w:pStyle w:val="178"/>
      </w:pPr>
      <w:r>
        <w:rPr>
          <w:rFonts w:hint="eastAsia"/>
        </w:rPr>
        <w:t>糟朽</w:t>
      </w:r>
      <w:r>
        <w:rPr>
          <w:rFonts w:hint="eastAsia"/>
          <w:lang w:eastAsia="zh-CN"/>
        </w:rPr>
        <w:t>，</w:t>
      </w:r>
    </w:p>
    <w:p>
      <w:pPr>
        <w:pStyle w:val="178"/>
      </w:pPr>
      <w:r>
        <w:rPr>
          <w:rFonts w:hint="eastAsia"/>
        </w:rPr>
        <w:t>皱褶</w:t>
      </w:r>
      <w:r>
        <w:rPr>
          <w:rFonts w:hint="eastAsia"/>
          <w:lang w:eastAsia="zh-CN"/>
        </w:rPr>
        <w:t>，</w:t>
      </w:r>
    </w:p>
    <w:p>
      <w:pPr>
        <w:pStyle w:val="178"/>
      </w:pPr>
      <w:r>
        <w:rPr>
          <w:rFonts w:hint="eastAsia"/>
        </w:rPr>
        <w:t>炭化</w:t>
      </w:r>
      <w:r>
        <w:rPr>
          <w:rFonts w:hint="eastAsia"/>
          <w:lang w:eastAsia="zh-CN"/>
        </w:rPr>
        <w:t>，</w:t>
      </w:r>
    </w:p>
    <w:p>
      <w:pPr>
        <w:pStyle w:val="178"/>
      </w:pPr>
      <w:r>
        <w:rPr>
          <w:rFonts w:hint="eastAsia"/>
        </w:rPr>
        <w:t>絮化</w:t>
      </w:r>
      <w:r>
        <w:rPr>
          <w:rFonts w:hint="eastAsia"/>
          <w:lang w:eastAsia="zh-CN"/>
        </w:rPr>
        <w:t>，</w:t>
      </w:r>
    </w:p>
    <w:p>
      <w:pPr>
        <w:pStyle w:val="178"/>
      </w:pPr>
      <w:r>
        <w:rPr>
          <w:rFonts w:hint="eastAsia"/>
        </w:rPr>
        <w:t>锈蚀</w:t>
      </w:r>
      <w:r>
        <w:rPr>
          <w:rFonts w:hint="eastAsia"/>
          <w:lang w:eastAsia="zh-CN"/>
        </w:rPr>
        <w:t>，</w:t>
      </w:r>
    </w:p>
    <w:p>
      <w:pPr>
        <w:pStyle w:val="178"/>
      </w:pPr>
      <w:r>
        <w:rPr>
          <w:rFonts w:hint="eastAsia"/>
        </w:rPr>
        <w:t>字迹洇化或扩散</w:t>
      </w:r>
      <w:r>
        <w:rPr>
          <w:rFonts w:hint="eastAsia"/>
          <w:lang w:eastAsia="zh-CN"/>
        </w:rPr>
        <w:t>，</w:t>
      </w:r>
    </w:p>
    <w:p>
      <w:pPr>
        <w:pStyle w:val="178"/>
      </w:pPr>
      <w:r>
        <w:rPr>
          <w:rFonts w:hint="eastAsia"/>
        </w:rPr>
        <w:t>字迹褪色或酸蚀</w:t>
      </w:r>
      <w:r>
        <w:rPr>
          <w:rFonts w:hint="eastAsia"/>
          <w:lang w:eastAsia="zh-CN"/>
        </w:rPr>
        <w:t>，</w:t>
      </w:r>
    </w:p>
    <w:p>
      <w:pPr>
        <w:pStyle w:val="178"/>
      </w:pPr>
      <w:r>
        <w:rPr>
          <w:rFonts w:hint="eastAsia"/>
        </w:rPr>
        <w:t>字迹磨损（包括纸页中间和边缘）</w:t>
      </w:r>
      <w:r>
        <w:rPr>
          <w:rFonts w:hint="eastAsia"/>
          <w:lang w:eastAsia="zh-CN"/>
        </w:rPr>
        <w:t>，</w:t>
      </w:r>
    </w:p>
    <w:p>
      <w:pPr>
        <w:pStyle w:val="178"/>
      </w:pPr>
      <w:r>
        <w:rPr>
          <w:rFonts w:hint="eastAsia"/>
        </w:rPr>
        <w:t>不规范折叠，如字迹处折叠</w:t>
      </w:r>
      <w:r>
        <w:rPr>
          <w:rFonts w:hint="eastAsia"/>
          <w:lang w:eastAsia="zh-CN"/>
        </w:rPr>
        <w:t>，</w:t>
      </w:r>
    </w:p>
    <w:p>
      <w:pPr>
        <w:pStyle w:val="178"/>
      </w:pPr>
      <w:r>
        <w:rPr>
          <w:rFonts w:hint="eastAsia"/>
        </w:rPr>
        <w:t>记录形式</w:t>
      </w:r>
      <w:r>
        <w:rPr>
          <w:rFonts w:hint="eastAsia"/>
          <w:lang w:eastAsia="zh-CN"/>
        </w:rPr>
        <w:t>，</w:t>
      </w:r>
    </w:p>
    <w:p>
      <w:pPr>
        <w:pStyle w:val="178"/>
      </w:pPr>
      <w:r>
        <w:rPr>
          <w:rFonts w:hint="eastAsia"/>
        </w:rPr>
        <w:t>不规范修复</w:t>
      </w:r>
      <w:r>
        <w:rPr>
          <w:rFonts w:hint="eastAsia"/>
          <w:lang w:eastAsia="zh-CN"/>
        </w:rPr>
        <w:t>，</w:t>
      </w:r>
    </w:p>
    <w:p>
      <w:pPr>
        <w:pStyle w:val="178"/>
      </w:pPr>
      <w:r>
        <w:rPr>
          <w:rFonts w:hint="eastAsia"/>
        </w:rPr>
        <w:t>案卷外观破损。</w:t>
      </w:r>
    </w:p>
    <w:p>
      <w:pPr>
        <w:pStyle w:val="178"/>
        <w:numPr>
          <w:ilvl w:val="0"/>
          <w:numId w:val="0"/>
        </w:numPr>
        <w:ind w:left="425"/>
      </w:pPr>
    </w:p>
    <w:p>
      <w:pPr>
        <w:pStyle w:val="178"/>
        <w:numPr>
          <w:ilvl w:val="0"/>
          <w:numId w:val="0"/>
        </w:numPr>
        <w:ind w:left="425"/>
      </w:pPr>
    </w:p>
    <w:p>
      <w:pPr>
        <w:pStyle w:val="178"/>
        <w:numPr>
          <w:ilvl w:val="0"/>
          <w:numId w:val="0"/>
        </w:numPr>
        <w:ind w:left="425"/>
      </w:pPr>
    </w:p>
    <w:p>
      <w:pPr>
        <w:pStyle w:val="178"/>
        <w:numPr>
          <w:ilvl w:val="0"/>
          <w:numId w:val="0"/>
        </w:numPr>
        <w:ind w:left="425"/>
      </w:pPr>
    </w:p>
    <w:p>
      <w:pPr>
        <w:pStyle w:val="178"/>
        <w:numPr>
          <w:ilvl w:val="0"/>
          <w:numId w:val="0"/>
        </w:numPr>
      </w:pPr>
    </w:p>
    <w:p>
      <w:pPr>
        <w:pStyle w:val="178"/>
        <w:numPr>
          <w:ilvl w:val="0"/>
          <w:numId w:val="0"/>
        </w:numPr>
        <w:ind w:left="425"/>
      </w:pPr>
    </w:p>
    <w:p>
      <w:pPr>
        <w:pStyle w:val="178"/>
        <w:numPr>
          <w:ilvl w:val="0"/>
          <w:numId w:val="0"/>
        </w:numPr>
        <w:ind w:left="425"/>
      </w:pPr>
    </w:p>
    <w:p>
      <w:pPr>
        <w:pStyle w:val="178"/>
        <w:numPr>
          <w:ilvl w:val="0"/>
          <w:numId w:val="0"/>
        </w:numPr>
        <w:ind w:left="425"/>
      </w:pPr>
    </w:p>
    <w:p>
      <w:pPr>
        <w:pStyle w:val="178"/>
        <w:numPr>
          <w:ilvl w:val="0"/>
          <w:numId w:val="0"/>
        </w:numPr>
        <w:ind w:left="425"/>
      </w:pPr>
    </w:p>
    <w:p>
      <w:pPr>
        <w:pStyle w:val="178"/>
        <w:numPr>
          <w:ilvl w:val="0"/>
          <w:numId w:val="0"/>
        </w:numPr>
        <w:ind w:left="425"/>
        <w:sectPr>
          <w:headerReference r:id="rId13" w:type="default"/>
          <w:footerReference r:id="rId14" w:type="default"/>
          <w:pgSz w:w="11906" w:h="16838"/>
          <w:pgMar w:top="567" w:right="1134" w:bottom="1134" w:left="1134" w:header="1418" w:footer="1134" w:gutter="284"/>
          <w:pgNumType w:start="2"/>
          <w:cols w:space="425" w:num="1"/>
          <w:formProt w:val="0"/>
          <w:docGrid w:type="lines" w:linePitch="312" w:charSpace="0"/>
        </w:sectPr>
      </w:pPr>
    </w:p>
    <w:p>
      <w:pPr>
        <w:pStyle w:val="13"/>
        <w:jc w:val="center"/>
        <w:rPr>
          <w:rFonts w:ascii="黑体" w:hAnsi="Times New Roman"/>
          <w:sz w:val="21"/>
        </w:rPr>
      </w:pPr>
      <w:r>
        <w:rPr>
          <w:rFonts w:hint="eastAsia" w:ascii="黑体" w:hAnsi="Times New Roman"/>
          <w:sz w:val="21"/>
        </w:rPr>
        <w:t xml:space="preserve">表 </w:t>
      </w:r>
      <w:r>
        <w:rPr>
          <w:rFonts w:hint="eastAsia" w:ascii="黑体" w:hAnsi="Times New Roman"/>
          <w:sz w:val="21"/>
        </w:rPr>
        <w:fldChar w:fldCharType="begin"/>
      </w:r>
      <w:r>
        <w:rPr>
          <w:rFonts w:hint="eastAsia" w:ascii="黑体" w:hAnsi="Times New Roman"/>
          <w:sz w:val="21"/>
        </w:rPr>
        <w:instrText xml:space="preserve"> SEQ 表 \* ARABIC </w:instrText>
      </w:r>
      <w:r>
        <w:rPr>
          <w:rFonts w:hint="eastAsia" w:ascii="黑体" w:hAnsi="Times New Roman"/>
          <w:sz w:val="21"/>
        </w:rPr>
        <w:fldChar w:fldCharType="separate"/>
      </w:r>
      <w:r>
        <w:rPr>
          <w:rFonts w:hint="eastAsia" w:ascii="黑体" w:hAnsi="Times New Roman"/>
          <w:sz w:val="21"/>
        </w:rPr>
        <w:t>1</w:t>
      </w:r>
      <w:r>
        <w:rPr>
          <w:rFonts w:hint="eastAsia" w:ascii="黑体" w:hAnsi="Times New Roman"/>
          <w:sz w:val="21"/>
        </w:rPr>
        <w:fldChar w:fldCharType="end"/>
      </w:r>
      <w:bookmarkStart w:id="48" w:name="_Toc7920"/>
      <w:bookmarkStart w:id="49" w:name="_Toc7311"/>
      <w:r>
        <w:rPr>
          <w:rFonts w:hint="eastAsia" w:ascii="黑体" w:hAnsi="Times New Roman"/>
          <w:sz w:val="21"/>
        </w:rPr>
        <w:t xml:space="preserve">  档案基本信息及案卷外观调查表</w:t>
      </w:r>
      <w:bookmarkEnd w:id="48"/>
      <w:bookmarkEnd w:id="49"/>
    </w:p>
    <w:p>
      <w:pPr>
        <w:pStyle w:val="60"/>
        <w:ind w:firstLine="360"/>
        <w:jc w:val="right"/>
        <w:rPr>
          <w:sz w:val="18"/>
          <w:szCs w:val="18"/>
        </w:rPr>
      </w:pPr>
      <w:r>
        <w:rPr>
          <w:rFonts w:hint="eastAsia"/>
          <w:sz w:val="18"/>
          <w:szCs w:val="18"/>
        </w:rPr>
        <w:t xml:space="preserve">填表时间： </w:t>
      </w:r>
      <w:r>
        <w:rPr>
          <w:sz w:val="18"/>
          <w:szCs w:val="18"/>
        </w:rPr>
        <w:t xml:space="preserve">     年</w:t>
      </w:r>
      <w:r>
        <w:rPr>
          <w:rFonts w:hint="eastAsia"/>
          <w:sz w:val="18"/>
          <w:szCs w:val="18"/>
        </w:rPr>
        <w:t xml:space="preserve"> </w:t>
      </w:r>
      <w:r>
        <w:rPr>
          <w:sz w:val="18"/>
          <w:szCs w:val="18"/>
        </w:rPr>
        <w:t xml:space="preserve">   月</w:t>
      </w:r>
      <w:r>
        <w:rPr>
          <w:rFonts w:hint="eastAsia"/>
          <w:sz w:val="18"/>
          <w:szCs w:val="18"/>
        </w:rPr>
        <w:t xml:space="preserve"> </w:t>
      </w:r>
      <w:r>
        <w:rPr>
          <w:sz w:val="18"/>
          <w:szCs w:val="18"/>
        </w:rPr>
        <w:t xml:space="preserve">   日</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410"/>
        <w:gridCol w:w="1709"/>
        <w:gridCol w:w="1134"/>
        <w:gridCol w:w="1168"/>
        <w:gridCol w:w="1337"/>
        <w:gridCol w:w="13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4" w:space="0"/>
            </w:tcBorders>
            <w:shd w:val="clear" w:color="auto" w:fill="auto"/>
            <w:vAlign w:val="center"/>
          </w:tcPr>
          <w:p>
            <w:pPr>
              <w:pStyle w:val="182"/>
            </w:pPr>
            <w:r>
              <w:rPr>
                <w:rFonts w:hint="eastAsia"/>
              </w:rPr>
              <w:t>档号</w:t>
            </w:r>
          </w:p>
        </w:tc>
        <w:tc>
          <w:tcPr>
            <w:tcW w:w="1410" w:type="dxa"/>
            <w:tcBorders>
              <w:top w:val="single" w:color="auto" w:sz="8" w:space="0"/>
              <w:bottom w:val="single" w:color="auto" w:sz="4" w:space="0"/>
            </w:tcBorders>
            <w:shd w:val="clear" w:color="auto" w:fill="auto"/>
            <w:vAlign w:val="center"/>
          </w:tcPr>
          <w:p>
            <w:pPr>
              <w:pStyle w:val="182"/>
            </w:pPr>
          </w:p>
        </w:tc>
        <w:tc>
          <w:tcPr>
            <w:tcW w:w="1709" w:type="dxa"/>
            <w:tcBorders>
              <w:top w:val="single" w:color="auto" w:sz="8" w:space="0"/>
              <w:bottom w:val="single" w:color="auto" w:sz="4" w:space="0"/>
            </w:tcBorders>
            <w:shd w:val="clear" w:color="auto" w:fill="auto"/>
            <w:vAlign w:val="center"/>
          </w:tcPr>
          <w:p>
            <w:pPr>
              <w:pStyle w:val="182"/>
            </w:pPr>
            <w:r>
              <w:rPr>
                <w:rFonts w:hint="eastAsia"/>
              </w:rPr>
              <w:t>全宗名称</w:t>
            </w:r>
          </w:p>
        </w:tc>
        <w:tc>
          <w:tcPr>
            <w:tcW w:w="4949" w:type="dxa"/>
            <w:gridSpan w:val="4"/>
            <w:tcBorders>
              <w:top w:val="single" w:color="auto" w:sz="8" w:space="0"/>
              <w:bottom w:val="single" w:color="auto" w:sz="4"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tcBorders>
            <w:shd w:val="clear" w:color="auto" w:fill="auto"/>
            <w:vAlign w:val="center"/>
          </w:tcPr>
          <w:p>
            <w:pPr>
              <w:pStyle w:val="182"/>
            </w:pPr>
            <w:r>
              <w:rPr>
                <w:rFonts w:hint="eastAsia"/>
              </w:rPr>
              <w:t>临时号</w:t>
            </w:r>
          </w:p>
        </w:tc>
        <w:tc>
          <w:tcPr>
            <w:tcW w:w="1410" w:type="dxa"/>
            <w:tcBorders>
              <w:top w:val="single" w:color="auto" w:sz="4" w:space="0"/>
            </w:tcBorders>
            <w:shd w:val="clear" w:color="auto" w:fill="auto"/>
            <w:vAlign w:val="center"/>
          </w:tcPr>
          <w:p>
            <w:pPr>
              <w:pStyle w:val="182"/>
            </w:pPr>
          </w:p>
        </w:tc>
        <w:tc>
          <w:tcPr>
            <w:tcW w:w="1709" w:type="dxa"/>
            <w:tcBorders>
              <w:top w:val="single" w:color="auto" w:sz="4" w:space="0"/>
            </w:tcBorders>
            <w:shd w:val="clear" w:color="auto" w:fill="auto"/>
            <w:vAlign w:val="center"/>
          </w:tcPr>
          <w:p>
            <w:pPr>
              <w:pStyle w:val="182"/>
            </w:pPr>
            <w:r>
              <w:rPr>
                <w:rFonts w:hint="eastAsia"/>
              </w:rPr>
              <w:t>卷内文件起止时间</w:t>
            </w:r>
          </w:p>
        </w:tc>
        <w:tc>
          <w:tcPr>
            <w:tcW w:w="2302" w:type="dxa"/>
            <w:gridSpan w:val="2"/>
            <w:tcBorders>
              <w:top w:val="single" w:color="auto" w:sz="4" w:space="0"/>
            </w:tcBorders>
            <w:shd w:val="clear" w:color="auto" w:fill="auto"/>
            <w:vAlign w:val="center"/>
          </w:tcPr>
          <w:p>
            <w:pPr>
              <w:pStyle w:val="182"/>
            </w:pPr>
            <w:r>
              <w:rPr>
                <w:rFonts w:hint="eastAsia"/>
              </w:rPr>
              <w:t xml:space="preserve"> </w:t>
            </w:r>
            <w:r>
              <w:t xml:space="preserve">         </w:t>
            </w:r>
            <w:r>
              <w:rPr>
                <w:rFonts w:hint="eastAsia"/>
              </w:rPr>
              <w:t xml:space="preserve">年 </w:t>
            </w:r>
            <w:r>
              <w:t xml:space="preserve"> </w:t>
            </w:r>
            <w:r>
              <w:rPr>
                <w:rFonts w:hint="eastAsia"/>
              </w:rPr>
              <w:t xml:space="preserve"> </w:t>
            </w:r>
            <w:r>
              <w:t xml:space="preserve"> 月</w:t>
            </w:r>
          </w:p>
          <w:p>
            <w:pPr>
              <w:pStyle w:val="182"/>
            </w:pPr>
            <w:r>
              <w:rPr>
                <w:rFonts w:hint="eastAsia"/>
              </w:rPr>
              <w:t xml:space="preserve"> </w:t>
            </w:r>
            <w:r>
              <w:t xml:space="preserve">         年</w:t>
            </w:r>
            <w:r>
              <w:rPr>
                <w:rFonts w:hint="eastAsia"/>
              </w:rPr>
              <w:t xml:space="preserve"> </w:t>
            </w:r>
            <w:r>
              <w:t xml:space="preserve">   月</w:t>
            </w:r>
          </w:p>
        </w:tc>
        <w:tc>
          <w:tcPr>
            <w:tcW w:w="1337" w:type="dxa"/>
            <w:tcBorders>
              <w:top w:val="single" w:color="auto" w:sz="4" w:space="0"/>
            </w:tcBorders>
            <w:shd w:val="clear" w:color="auto" w:fill="auto"/>
            <w:vAlign w:val="center"/>
          </w:tcPr>
          <w:p>
            <w:pPr>
              <w:pStyle w:val="182"/>
            </w:pPr>
            <w:r>
              <w:rPr>
                <w:rFonts w:hint="eastAsia"/>
              </w:rPr>
              <w:t>卷内文件张页数</w:t>
            </w:r>
          </w:p>
        </w:tc>
        <w:tc>
          <w:tcPr>
            <w:tcW w:w="1310" w:type="dxa"/>
            <w:tcBorders>
              <w:top w:val="single" w:color="auto" w:sz="4" w:space="0"/>
            </w:tcBorders>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vAlign w:val="center"/>
          </w:tcPr>
          <w:p>
            <w:pPr>
              <w:pStyle w:val="182"/>
            </w:pPr>
            <w:r>
              <w:rPr>
                <w:rFonts w:hint="eastAsia"/>
              </w:rPr>
              <w:t>案卷外观状况</w:t>
            </w:r>
          </w:p>
        </w:tc>
        <w:tc>
          <w:tcPr>
            <w:tcW w:w="1410" w:type="dxa"/>
            <w:vMerge w:val="restart"/>
            <w:shd w:val="clear" w:color="auto" w:fill="auto"/>
            <w:vAlign w:val="center"/>
          </w:tcPr>
          <w:p>
            <w:pPr>
              <w:pStyle w:val="182"/>
            </w:pPr>
            <w:r>
              <w:rPr>
                <w:rFonts w:hint="eastAsia"/>
              </w:rPr>
              <w:t>是否成为档案砖</w:t>
            </w:r>
          </w:p>
        </w:tc>
        <w:tc>
          <w:tcPr>
            <w:tcW w:w="1709" w:type="dxa"/>
            <w:vMerge w:val="restart"/>
            <w:shd w:val="clear" w:color="auto" w:fill="auto"/>
            <w:vAlign w:val="center"/>
          </w:tcPr>
          <w:p>
            <w:pPr>
              <w:pStyle w:val="182"/>
            </w:pPr>
            <w:r>
              <w:rPr>
                <w:rFonts w:hint="eastAsia"/>
              </w:rPr>
              <w:t>卷皮是否</w:t>
            </w:r>
          </w:p>
          <w:p>
            <w:pPr>
              <w:pStyle w:val="182"/>
            </w:pPr>
            <w:r>
              <w:rPr>
                <w:rFonts w:hint="eastAsia"/>
              </w:rPr>
              <w:t>破损或变形</w:t>
            </w:r>
          </w:p>
        </w:tc>
        <w:tc>
          <w:tcPr>
            <w:tcW w:w="2302" w:type="dxa"/>
            <w:gridSpan w:val="2"/>
            <w:shd w:val="clear" w:color="auto" w:fill="auto"/>
            <w:vAlign w:val="center"/>
          </w:tcPr>
          <w:p>
            <w:pPr>
              <w:pStyle w:val="182"/>
            </w:pPr>
            <w:r>
              <w:rPr>
                <w:rFonts w:hint="eastAsia"/>
              </w:rPr>
              <w:t>装帧</w:t>
            </w:r>
          </w:p>
        </w:tc>
        <w:tc>
          <w:tcPr>
            <w:tcW w:w="1337" w:type="dxa"/>
            <w:vMerge w:val="restart"/>
            <w:shd w:val="clear" w:color="auto" w:fill="auto"/>
            <w:vAlign w:val="center"/>
          </w:tcPr>
          <w:p>
            <w:pPr>
              <w:pStyle w:val="182"/>
            </w:pPr>
            <w:r>
              <w:rPr>
                <w:rFonts w:hint="eastAsia"/>
              </w:rPr>
              <w:t>卷皮是否酸化</w:t>
            </w:r>
          </w:p>
        </w:tc>
        <w:tc>
          <w:tcPr>
            <w:tcW w:w="1310" w:type="dxa"/>
            <w:vMerge w:val="restart"/>
            <w:vAlign w:val="center"/>
          </w:tcPr>
          <w:p>
            <w:pPr>
              <w:pStyle w:val="182"/>
            </w:pPr>
            <w:r>
              <w:rPr>
                <w:rFonts w:hint="eastAsia"/>
              </w:rPr>
              <w:t>是否严重污染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pPr>
              <w:pStyle w:val="182"/>
            </w:pPr>
          </w:p>
        </w:tc>
        <w:tc>
          <w:tcPr>
            <w:tcW w:w="1410" w:type="dxa"/>
            <w:vMerge w:val="continue"/>
            <w:shd w:val="clear" w:color="auto" w:fill="auto"/>
            <w:vAlign w:val="center"/>
          </w:tcPr>
          <w:p>
            <w:pPr>
              <w:pStyle w:val="182"/>
            </w:pPr>
          </w:p>
        </w:tc>
        <w:tc>
          <w:tcPr>
            <w:tcW w:w="1709" w:type="dxa"/>
            <w:vMerge w:val="continue"/>
            <w:shd w:val="clear" w:color="auto" w:fill="auto"/>
            <w:vAlign w:val="center"/>
          </w:tcPr>
          <w:p>
            <w:pPr>
              <w:pStyle w:val="182"/>
            </w:pPr>
          </w:p>
        </w:tc>
        <w:tc>
          <w:tcPr>
            <w:tcW w:w="1134" w:type="dxa"/>
            <w:shd w:val="clear" w:color="auto" w:fill="auto"/>
            <w:vAlign w:val="center"/>
          </w:tcPr>
          <w:p>
            <w:pPr>
              <w:pStyle w:val="182"/>
            </w:pPr>
            <w:r>
              <w:rPr>
                <w:rFonts w:hint="eastAsia"/>
              </w:rPr>
              <w:t>形式</w:t>
            </w:r>
          </w:p>
        </w:tc>
        <w:tc>
          <w:tcPr>
            <w:tcW w:w="1168" w:type="dxa"/>
            <w:shd w:val="clear" w:color="auto" w:fill="auto"/>
            <w:vAlign w:val="center"/>
          </w:tcPr>
          <w:p>
            <w:pPr>
              <w:pStyle w:val="182"/>
            </w:pPr>
            <w:r>
              <w:rPr>
                <w:rFonts w:hint="eastAsia"/>
              </w:rPr>
              <w:t>是否毁损</w:t>
            </w:r>
          </w:p>
        </w:tc>
        <w:tc>
          <w:tcPr>
            <w:tcW w:w="1337" w:type="dxa"/>
            <w:vMerge w:val="continue"/>
            <w:shd w:val="clear" w:color="auto" w:fill="auto"/>
            <w:vAlign w:val="center"/>
          </w:tcPr>
          <w:p>
            <w:pPr>
              <w:pStyle w:val="182"/>
            </w:pPr>
          </w:p>
        </w:tc>
        <w:tc>
          <w:tcPr>
            <w:tcW w:w="1310" w:type="dxa"/>
            <w:vMerge w:val="continue"/>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pPr>
              <w:pStyle w:val="182"/>
            </w:pPr>
          </w:p>
        </w:tc>
        <w:tc>
          <w:tcPr>
            <w:tcW w:w="1410" w:type="dxa"/>
            <w:shd w:val="clear" w:color="auto" w:fill="auto"/>
            <w:vAlign w:val="center"/>
          </w:tcPr>
          <w:p>
            <w:pPr>
              <w:pStyle w:val="182"/>
            </w:pPr>
          </w:p>
        </w:tc>
        <w:tc>
          <w:tcPr>
            <w:tcW w:w="1709" w:type="dxa"/>
            <w:shd w:val="clear" w:color="auto" w:fill="auto"/>
            <w:vAlign w:val="center"/>
          </w:tcPr>
          <w:p>
            <w:pPr>
              <w:pStyle w:val="182"/>
            </w:pPr>
          </w:p>
        </w:tc>
        <w:tc>
          <w:tcPr>
            <w:tcW w:w="1134" w:type="dxa"/>
            <w:shd w:val="clear" w:color="auto" w:fill="auto"/>
            <w:vAlign w:val="center"/>
          </w:tcPr>
          <w:p>
            <w:pPr>
              <w:pStyle w:val="182"/>
            </w:pPr>
          </w:p>
        </w:tc>
        <w:tc>
          <w:tcPr>
            <w:tcW w:w="1168" w:type="dxa"/>
            <w:shd w:val="clear" w:color="auto" w:fill="auto"/>
            <w:vAlign w:val="center"/>
          </w:tcPr>
          <w:p>
            <w:pPr>
              <w:pStyle w:val="182"/>
            </w:pPr>
          </w:p>
        </w:tc>
        <w:tc>
          <w:tcPr>
            <w:tcW w:w="1337" w:type="dxa"/>
            <w:shd w:val="clear" w:color="auto" w:fill="auto"/>
            <w:vAlign w:val="center"/>
          </w:tcPr>
          <w:p>
            <w:pPr>
              <w:pStyle w:val="182"/>
            </w:pPr>
          </w:p>
        </w:tc>
        <w:tc>
          <w:tcPr>
            <w:tcW w:w="1310" w:type="dxa"/>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vAlign w:val="center"/>
          </w:tcPr>
          <w:p>
            <w:pPr>
              <w:pStyle w:val="183"/>
            </w:pPr>
            <w:r>
              <w:rPr>
                <w:rFonts w:hint="eastAsia"/>
              </w:rPr>
              <w:t>各项调查内容如有发生或存在，请打“√”，没有则不填。</w:t>
            </w:r>
          </w:p>
        </w:tc>
      </w:tr>
    </w:tbl>
    <w:p>
      <w:pPr>
        <w:spacing w:line="240" w:lineRule="auto"/>
        <w:ind w:firstLine="5760" w:firstLineChars="3200"/>
        <w:jc w:val="left"/>
        <w:rPr>
          <w:rFonts w:ascii="宋体" w:hAnsi="宋体"/>
          <w:sz w:val="18"/>
          <w:szCs w:val="18"/>
        </w:rPr>
      </w:pPr>
      <w:r>
        <w:rPr>
          <w:rFonts w:hint="eastAsia"/>
          <w:sz w:val="18"/>
          <w:szCs w:val="18"/>
        </w:rPr>
        <w:t>抽样调查人：</w:t>
      </w:r>
      <w:r>
        <w:rPr>
          <w:rFonts w:hint="eastAsia" w:ascii="宋体" w:hAnsi="宋体"/>
          <w:sz w:val="18"/>
          <w:szCs w:val="18"/>
        </w:rPr>
        <w:t xml:space="preserve"> </w:t>
      </w:r>
      <w:r>
        <w:rPr>
          <w:rFonts w:ascii="宋体" w:hAnsi="宋体"/>
          <w:sz w:val="18"/>
          <w:szCs w:val="18"/>
        </w:rPr>
        <w:t xml:space="preserve">         </w:t>
      </w:r>
      <w:r>
        <w:rPr>
          <w:sz w:val="18"/>
          <w:szCs w:val="18"/>
        </w:rPr>
        <w:t>审核人</w:t>
      </w:r>
      <w:r>
        <w:rPr>
          <w:rFonts w:hint="eastAsia"/>
          <w:sz w:val="18"/>
          <w:szCs w:val="18"/>
        </w:rPr>
        <w:t>：</w:t>
      </w:r>
      <w:r>
        <w:rPr>
          <w:rFonts w:hint="eastAsia" w:ascii="宋体" w:hAnsi="宋体"/>
          <w:sz w:val="18"/>
          <w:szCs w:val="18"/>
        </w:rPr>
        <w:t xml:space="preserve"> </w:t>
      </w:r>
      <w:r>
        <w:rPr>
          <w:rFonts w:ascii="宋体" w:hAnsi="宋体"/>
          <w:sz w:val="18"/>
          <w:szCs w:val="18"/>
        </w:rPr>
        <w:t xml:space="preserve">         </w:t>
      </w:r>
    </w:p>
    <w:p>
      <w:pPr>
        <w:pStyle w:val="116"/>
        <w:numPr>
          <w:ilvl w:val="0"/>
          <w:numId w:val="0"/>
        </w:numPr>
        <w:spacing w:before="156" w:after="156"/>
        <w:jc w:val="both"/>
      </w:pPr>
    </w:p>
    <w:p>
      <w:pPr>
        <w:pStyle w:val="13"/>
        <w:jc w:val="center"/>
        <w:rPr>
          <w:rFonts w:ascii="黑体" w:hAnsi="Times New Roman"/>
          <w:sz w:val="21"/>
        </w:rPr>
      </w:pPr>
      <w:r>
        <w:rPr>
          <w:rFonts w:hint="eastAsia" w:ascii="黑体" w:hAnsi="Times New Roman"/>
          <w:sz w:val="21"/>
        </w:rPr>
        <w:t xml:space="preserve">表 </w:t>
      </w:r>
      <w:r>
        <w:rPr>
          <w:rFonts w:hint="eastAsia" w:ascii="黑体" w:hAnsi="Times New Roman"/>
          <w:sz w:val="21"/>
        </w:rPr>
        <w:fldChar w:fldCharType="begin"/>
      </w:r>
      <w:r>
        <w:rPr>
          <w:rFonts w:hint="eastAsia" w:ascii="黑体" w:hAnsi="Times New Roman"/>
          <w:sz w:val="21"/>
        </w:rPr>
        <w:instrText xml:space="preserve"> SEQ 表 \* ARABIC </w:instrText>
      </w:r>
      <w:r>
        <w:rPr>
          <w:rFonts w:hint="eastAsia" w:ascii="黑体" w:hAnsi="Times New Roman"/>
          <w:sz w:val="21"/>
        </w:rPr>
        <w:fldChar w:fldCharType="separate"/>
      </w:r>
      <w:r>
        <w:rPr>
          <w:rFonts w:hint="eastAsia" w:ascii="黑体" w:hAnsi="Times New Roman"/>
          <w:sz w:val="21"/>
        </w:rPr>
        <w:t>2</w:t>
      </w:r>
      <w:r>
        <w:rPr>
          <w:rFonts w:hint="eastAsia" w:ascii="黑体" w:hAnsi="Times New Roman"/>
          <w:sz w:val="21"/>
        </w:rPr>
        <w:fldChar w:fldCharType="end"/>
      </w:r>
      <w:bookmarkStart w:id="50" w:name="_Toc17377"/>
      <w:bookmarkStart w:id="51" w:name="_Toc8467"/>
      <w:r>
        <w:rPr>
          <w:rFonts w:hint="eastAsia" w:ascii="黑体" w:hAnsi="Times New Roman"/>
          <w:sz w:val="21"/>
        </w:rPr>
        <w:t xml:space="preserve">  卷内纸张保存情况调查表</w:t>
      </w:r>
      <w:bookmarkEnd w:id="50"/>
      <w:bookmarkEnd w:id="51"/>
    </w:p>
    <w:p>
      <w:pPr>
        <w:pStyle w:val="60"/>
        <w:ind w:firstLine="360"/>
        <w:jc w:val="right"/>
      </w:pPr>
      <w:r>
        <w:rPr>
          <w:rFonts w:hint="eastAsia"/>
          <w:sz w:val="18"/>
          <w:szCs w:val="18"/>
        </w:rPr>
        <w:t>填表时间：      年    月    日</w:t>
      </w:r>
    </w:p>
    <w:tbl>
      <w:tblPr>
        <w:tblStyle w:val="30"/>
        <w:tblpPr w:leftFromText="180" w:rightFromText="180" w:vertAnchor="text" w:horzAnchor="page" w:tblpX="1434" w:tblpY="28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7"/>
        <w:gridCol w:w="1168"/>
        <w:gridCol w:w="2331"/>
        <w:gridCol w:w="1167"/>
        <w:gridCol w:w="1167"/>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335" w:type="dxa"/>
            <w:gridSpan w:val="2"/>
            <w:tcBorders>
              <w:top w:val="single" w:color="auto" w:sz="8" w:space="0"/>
              <w:bottom w:val="single" w:color="auto" w:sz="4" w:space="0"/>
            </w:tcBorders>
            <w:shd w:val="clear" w:color="auto" w:fill="auto"/>
            <w:vAlign w:val="center"/>
          </w:tcPr>
          <w:p>
            <w:pPr>
              <w:pStyle w:val="182"/>
            </w:pPr>
            <w:r>
              <w:rPr>
                <w:rFonts w:hint="eastAsia"/>
              </w:rPr>
              <w:t>案卷号</w:t>
            </w:r>
          </w:p>
        </w:tc>
        <w:tc>
          <w:tcPr>
            <w:tcW w:w="2331" w:type="dxa"/>
            <w:tcBorders>
              <w:top w:val="single" w:color="auto" w:sz="8" w:space="0"/>
              <w:bottom w:val="single" w:color="auto" w:sz="4" w:space="0"/>
            </w:tcBorders>
            <w:shd w:val="clear" w:color="auto" w:fill="auto"/>
            <w:vAlign w:val="center"/>
          </w:tcPr>
          <w:p>
            <w:pPr>
              <w:pStyle w:val="182"/>
            </w:pPr>
          </w:p>
        </w:tc>
        <w:tc>
          <w:tcPr>
            <w:tcW w:w="2334" w:type="dxa"/>
            <w:gridSpan w:val="2"/>
            <w:tcBorders>
              <w:top w:val="single" w:color="auto" w:sz="8" w:space="0"/>
              <w:bottom w:val="single" w:color="auto" w:sz="4" w:space="0"/>
            </w:tcBorders>
            <w:shd w:val="clear" w:color="auto" w:fill="auto"/>
            <w:vAlign w:val="center"/>
          </w:tcPr>
          <w:p>
            <w:pPr>
              <w:pStyle w:val="182"/>
            </w:pPr>
            <w:r>
              <w:rPr>
                <w:rFonts w:hint="eastAsia"/>
              </w:rPr>
              <w:t>纸张页码</w:t>
            </w:r>
          </w:p>
        </w:tc>
        <w:tc>
          <w:tcPr>
            <w:tcW w:w="2334" w:type="dxa"/>
            <w:tcBorders>
              <w:top w:val="single" w:color="auto" w:sz="8" w:space="0"/>
              <w:bottom w:val="single" w:color="auto" w:sz="4" w:space="0"/>
            </w:tcBorders>
            <w:shd w:val="clear" w:color="auto" w:fill="auto"/>
            <w:vAlign w:val="center"/>
          </w:tcPr>
          <w:p>
            <w:pPr>
              <w:pStyle w:val="182"/>
            </w:pPr>
            <w:r>
              <w:rPr>
                <w:rFonts w:hint="eastAsia"/>
              </w:rPr>
              <w:t xml:space="preserve">第 </w:t>
            </w:r>
            <w:r>
              <w:t xml:space="preserve">   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666" w:type="dxa"/>
            <w:gridSpan w:val="3"/>
            <w:tcBorders>
              <w:top w:val="single" w:color="auto" w:sz="4" w:space="0"/>
            </w:tcBorders>
            <w:shd w:val="clear" w:color="auto" w:fill="auto"/>
            <w:vAlign w:val="center"/>
          </w:tcPr>
          <w:p>
            <w:pPr>
              <w:pStyle w:val="182"/>
            </w:pPr>
            <w:r>
              <w:rPr>
                <w:rFonts w:hint="eastAsia"/>
              </w:rPr>
              <w:t>纸张情况</w:t>
            </w:r>
          </w:p>
        </w:tc>
        <w:tc>
          <w:tcPr>
            <w:tcW w:w="4668" w:type="dxa"/>
            <w:gridSpan w:val="3"/>
            <w:tcBorders>
              <w:top w:val="single" w:color="auto" w:sz="4" w:space="0"/>
            </w:tcBorders>
            <w:shd w:val="clear" w:color="auto" w:fill="auto"/>
            <w:vAlign w:val="center"/>
          </w:tcPr>
          <w:p>
            <w:pPr>
              <w:pStyle w:val="182"/>
            </w:pPr>
            <w:r>
              <w:rPr>
                <w:rFonts w:hint="eastAsia"/>
              </w:rPr>
              <w:t>字迹情况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7" w:type="dxa"/>
            <w:vMerge w:val="restart"/>
            <w:shd w:val="clear" w:color="auto" w:fill="auto"/>
            <w:vAlign w:val="center"/>
          </w:tcPr>
          <w:p>
            <w:pPr>
              <w:pStyle w:val="182"/>
            </w:pPr>
            <w:r>
              <w:rPr>
                <w:rFonts w:hint="eastAsia"/>
              </w:rPr>
              <w:t>纸张种类</w:t>
            </w:r>
          </w:p>
        </w:tc>
        <w:tc>
          <w:tcPr>
            <w:tcW w:w="1168" w:type="dxa"/>
            <w:shd w:val="clear" w:color="auto" w:fill="auto"/>
            <w:vAlign w:val="center"/>
          </w:tcPr>
          <w:p>
            <w:pPr>
              <w:pStyle w:val="182"/>
            </w:pPr>
            <w:r>
              <w:rPr>
                <w:rFonts w:hint="eastAsia"/>
              </w:rPr>
              <w:t>手工纸</w:t>
            </w:r>
          </w:p>
        </w:tc>
        <w:tc>
          <w:tcPr>
            <w:tcW w:w="2331" w:type="dxa"/>
            <w:shd w:val="clear" w:color="auto" w:fill="auto"/>
            <w:vAlign w:val="center"/>
          </w:tcPr>
          <w:p>
            <w:pPr>
              <w:pStyle w:val="182"/>
            </w:pPr>
          </w:p>
        </w:tc>
        <w:tc>
          <w:tcPr>
            <w:tcW w:w="2334" w:type="dxa"/>
            <w:gridSpan w:val="2"/>
            <w:vMerge w:val="restart"/>
            <w:shd w:val="clear" w:color="auto" w:fill="auto"/>
            <w:vAlign w:val="center"/>
          </w:tcPr>
          <w:p>
            <w:pPr>
              <w:pStyle w:val="182"/>
            </w:pPr>
            <w:r>
              <w:rPr>
                <w:rFonts w:hint="eastAsia"/>
              </w:rPr>
              <w:t>字迹种类</w:t>
            </w:r>
          </w:p>
        </w:tc>
        <w:tc>
          <w:tcPr>
            <w:tcW w:w="2334" w:type="dxa"/>
            <w:vMerge w:val="restart"/>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7" w:type="dxa"/>
            <w:vMerge w:val="continue"/>
            <w:shd w:val="clear" w:color="auto" w:fill="auto"/>
            <w:vAlign w:val="center"/>
          </w:tcPr>
          <w:p>
            <w:pPr>
              <w:pStyle w:val="182"/>
            </w:pPr>
          </w:p>
        </w:tc>
        <w:tc>
          <w:tcPr>
            <w:tcW w:w="1168" w:type="dxa"/>
            <w:shd w:val="clear" w:color="auto" w:fill="auto"/>
            <w:vAlign w:val="center"/>
          </w:tcPr>
          <w:p>
            <w:pPr>
              <w:pStyle w:val="182"/>
            </w:pPr>
            <w:r>
              <w:rPr>
                <w:rFonts w:hint="eastAsia"/>
              </w:rPr>
              <w:t>机制纸</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335" w:type="dxa"/>
            <w:gridSpan w:val="2"/>
            <w:shd w:val="clear" w:color="auto" w:fill="auto"/>
            <w:vAlign w:val="center"/>
          </w:tcPr>
          <w:p>
            <w:pPr>
              <w:pStyle w:val="182"/>
              <w:rPr>
                <w:rFonts w:hint="default" w:eastAsia="宋体"/>
                <w:lang w:val="en-US" w:eastAsia="zh-CN"/>
              </w:rPr>
            </w:pPr>
            <w:r>
              <w:rPr>
                <w:rFonts w:hint="eastAsia"/>
              </w:rPr>
              <w:t>纸张</w:t>
            </w:r>
            <w:r>
              <w:rPr>
                <w:rFonts w:hint="eastAsia"/>
                <w:lang w:val="en-US" w:eastAsia="zh-CN"/>
              </w:rPr>
              <w:t>pH</w:t>
            </w:r>
          </w:p>
        </w:tc>
        <w:tc>
          <w:tcPr>
            <w:tcW w:w="2331" w:type="dxa"/>
            <w:shd w:val="clear" w:color="auto" w:fill="auto"/>
            <w:vAlign w:val="center"/>
          </w:tcPr>
          <w:p>
            <w:pPr>
              <w:pStyle w:val="182"/>
            </w:pPr>
          </w:p>
        </w:tc>
        <w:tc>
          <w:tcPr>
            <w:tcW w:w="1167" w:type="dxa"/>
            <w:vMerge w:val="restart"/>
            <w:shd w:val="clear" w:color="auto" w:fill="auto"/>
            <w:vAlign w:val="center"/>
          </w:tcPr>
          <w:p>
            <w:pPr>
              <w:pStyle w:val="182"/>
            </w:pPr>
            <w:r>
              <w:rPr>
                <w:rFonts w:hint="eastAsia"/>
              </w:rPr>
              <w:t>字迹洇化</w:t>
            </w:r>
          </w:p>
          <w:p>
            <w:pPr>
              <w:pStyle w:val="182"/>
            </w:pPr>
            <w:r>
              <w:rPr>
                <w:rFonts w:hint="eastAsia"/>
              </w:rPr>
              <w:t>或扩散</w:t>
            </w:r>
          </w:p>
        </w:tc>
        <w:tc>
          <w:tcPr>
            <w:tcW w:w="1167" w:type="dxa"/>
            <w:shd w:val="clear" w:color="auto" w:fill="auto"/>
            <w:vAlign w:val="center"/>
          </w:tcPr>
          <w:p>
            <w:pPr>
              <w:pStyle w:val="182"/>
            </w:pPr>
            <w:r>
              <w:rPr>
                <w:rFonts w:hint="eastAsia"/>
              </w:rPr>
              <w:t>洇化</w:t>
            </w:r>
          </w:p>
        </w:tc>
        <w:tc>
          <w:tcPr>
            <w:tcW w:w="2334" w:type="dxa"/>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167" w:type="dxa"/>
            <w:vMerge w:val="restart"/>
            <w:shd w:val="clear" w:color="auto" w:fill="auto"/>
            <w:vAlign w:val="center"/>
          </w:tcPr>
          <w:p>
            <w:pPr>
              <w:pStyle w:val="182"/>
            </w:pPr>
            <w:r>
              <w:rPr>
                <w:rFonts w:hint="eastAsia"/>
              </w:rPr>
              <w:t>老化</w:t>
            </w:r>
          </w:p>
        </w:tc>
        <w:tc>
          <w:tcPr>
            <w:tcW w:w="1168" w:type="dxa"/>
            <w:tcBorders>
              <w:top w:val="single" w:color="auto" w:sz="4" w:space="0"/>
              <w:bottom w:val="single" w:color="auto" w:sz="4" w:space="0"/>
            </w:tcBorders>
            <w:shd w:val="clear" w:color="auto" w:fill="auto"/>
            <w:vAlign w:val="center"/>
          </w:tcPr>
          <w:p>
            <w:pPr>
              <w:pStyle w:val="182"/>
            </w:pPr>
            <w:r>
              <w:rPr>
                <w:rFonts w:hint="eastAsia"/>
              </w:rPr>
              <w:t>发黄</w:t>
            </w:r>
          </w:p>
        </w:tc>
        <w:tc>
          <w:tcPr>
            <w:tcW w:w="2331" w:type="dxa"/>
            <w:shd w:val="clear" w:color="auto" w:fill="auto"/>
            <w:vAlign w:val="center"/>
          </w:tcPr>
          <w:p>
            <w:pPr>
              <w:pStyle w:val="182"/>
            </w:pPr>
          </w:p>
        </w:tc>
        <w:tc>
          <w:tcPr>
            <w:tcW w:w="1167" w:type="dxa"/>
            <w:vMerge w:val="continue"/>
            <w:shd w:val="clear" w:color="auto" w:fill="auto"/>
            <w:vAlign w:val="center"/>
          </w:tcPr>
          <w:p>
            <w:pPr>
              <w:pStyle w:val="182"/>
            </w:pPr>
          </w:p>
        </w:tc>
        <w:tc>
          <w:tcPr>
            <w:tcW w:w="1167" w:type="dxa"/>
            <w:vMerge w:val="restart"/>
            <w:shd w:val="clear" w:color="auto" w:fill="auto"/>
            <w:vAlign w:val="center"/>
          </w:tcPr>
          <w:p>
            <w:pPr>
              <w:pStyle w:val="182"/>
            </w:pPr>
            <w:r>
              <w:rPr>
                <w:rFonts w:hint="eastAsia"/>
              </w:rPr>
              <w:t>扩散</w:t>
            </w:r>
          </w:p>
        </w:tc>
        <w:tc>
          <w:tcPr>
            <w:tcW w:w="2334" w:type="dxa"/>
            <w:vMerge w:val="restart"/>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67" w:type="dxa"/>
            <w:vMerge w:val="continue"/>
            <w:shd w:val="clear" w:color="auto" w:fill="auto"/>
            <w:vAlign w:val="center"/>
          </w:tcPr>
          <w:p>
            <w:pPr>
              <w:pStyle w:val="182"/>
            </w:pPr>
          </w:p>
        </w:tc>
        <w:tc>
          <w:tcPr>
            <w:tcW w:w="1168" w:type="dxa"/>
            <w:shd w:val="clear" w:color="auto" w:fill="auto"/>
            <w:vAlign w:val="center"/>
          </w:tcPr>
          <w:p>
            <w:pPr>
              <w:pStyle w:val="182"/>
            </w:pPr>
            <w:r>
              <w:rPr>
                <w:rFonts w:hint="eastAsia"/>
              </w:rPr>
              <w:t>发脆</w:t>
            </w:r>
          </w:p>
        </w:tc>
        <w:tc>
          <w:tcPr>
            <w:tcW w:w="2331" w:type="dxa"/>
            <w:shd w:val="clear" w:color="auto" w:fill="auto"/>
            <w:vAlign w:val="center"/>
          </w:tcPr>
          <w:p>
            <w:pPr>
              <w:pStyle w:val="182"/>
            </w:pPr>
          </w:p>
        </w:tc>
        <w:tc>
          <w:tcPr>
            <w:tcW w:w="1167" w:type="dxa"/>
            <w:vMerge w:val="continue"/>
            <w:shd w:val="clear" w:color="auto" w:fill="auto"/>
            <w:vAlign w:val="center"/>
          </w:tcPr>
          <w:p>
            <w:pPr>
              <w:pStyle w:val="182"/>
            </w:pPr>
          </w:p>
        </w:tc>
        <w:tc>
          <w:tcPr>
            <w:tcW w:w="1167" w:type="dxa"/>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2335" w:type="dxa"/>
            <w:gridSpan w:val="2"/>
            <w:shd w:val="clear" w:color="auto" w:fill="auto"/>
            <w:vAlign w:val="center"/>
          </w:tcPr>
          <w:p>
            <w:pPr>
              <w:pStyle w:val="182"/>
            </w:pPr>
            <w:r>
              <w:rPr>
                <w:rFonts w:hint="eastAsia"/>
              </w:rPr>
              <w:t>霉变</w:t>
            </w:r>
          </w:p>
        </w:tc>
        <w:tc>
          <w:tcPr>
            <w:tcW w:w="2331" w:type="dxa"/>
            <w:shd w:val="clear" w:color="auto" w:fill="auto"/>
            <w:vAlign w:val="center"/>
          </w:tcPr>
          <w:p>
            <w:pPr>
              <w:pStyle w:val="182"/>
            </w:pPr>
          </w:p>
        </w:tc>
        <w:tc>
          <w:tcPr>
            <w:tcW w:w="1167" w:type="dxa"/>
            <w:vMerge w:val="restart"/>
            <w:shd w:val="clear" w:color="auto" w:fill="auto"/>
            <w:vAlign w:val="center"/>
          </w:tcPr>
          <w:p>
            <w:pPr>
              <w:pStyle w:val="182"/>
            </w:pPr>
            <w:r>
              <w:rPr>
                <w:rFonts w:hint="eastAsia"/>
              </w:rPr>
              <w:t>字迹褪色</w:t>
            </w:r>
          </w:p>
          <w:p>
            <w:pPr>
              <w:pStyle w:val="182"/>
            </w:pPr>
            <w:r>
              <w:rPr>
                <w:rFonts w:hint="eastAsia"/>
              </w:rPr>
              <w:t>或酸蚀</w:t>
            </w:r>
          </w:p>
        </w:tc>
        <w:tc>
          <w:tcPr>
            <w:tcW w:w="1167" w:type="dxa"/>
            <w:shd w:val="clear" w:color="auto" w:fill="auto"/>
            <w:vAlign w:val="center"/>
          </w:tcPr>
          <w:p>
            <w:pPr>
              <w:pStyle w:val="182"/>
            </w:pPr>
            <w:r>
              <w:rPr>
                <w:rFonts w:hint="eastAsia"/>
              </w:rPr>
              <w:t>褪色</w:t>
            </w:r>
          </w:p>
        </w:tc>
        <w:tc>
          <w:tcPr>
            <w:tcW w:w="2334" w:type="dxa"/>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2335" w:type="dxa"/>
            <w:gridSpan w:val="2"/>
            <w:shd w:val="clear" w:color="auto" w:fill="auto"/>
            <w:vAlign w:val="center"/>
          </w:tcPr>
          <w:p>
            <w:pPr>
              <w:pStyle w:val="182"/>
            </w:pPr>
            <w:r>
              <w:rPr>
                <w:rFonts w:hint="eastAsia"/>
              </w:rPr>
              <w:t>虫蛀</w:t>
            </w:r>
          </w:p>
        </w:tc>
        <w:tc>
          <w:tcPr>
            <w:tcW w:w="2331" w:type="dxa"/>
            <w:shd w:val="clear" w:color="auto" w:fill="auto"/>
            <w:vAlign w:val="center"/>
          </w:tcPr>
          <w:p>
            <w:pPr>
              <w:pStyle w:val="182"/>
            </w:pPr>
          </w:p>
        </w:tc>
        <w:tc>
          <w:tcPr>
            <w:tcW w:w="1167" w:type="dxa"/>
            <w:vMerge w:val="continue"/>
            <w:shd w:val="clear" w:color="auto" w:fill="auto"/>
            <w:vAlign w:val="center"/>
          </w:tcPr>
          <w:p>
            <w:pPr>
              <w:pStyle w:val="182"/>
            </w:pPr>
          </w:p>
        </w:tc>
        <w:tc>
          <w:tcPr>
            <w:tcW w:w="1167" w:type="dxa"/>
            <w:vMerge w:val="restart"/>
            <w:shd w:val="clear" w:color="auto" w:fill="auto"/>
            <w:vAlign w:val="center"/>
          </w:tcPr>
          <w:p>
            <w:pPr>
              <w:pStyle w:val="182"/>
            </w:pPr>
            <w:r>
              <w:rPr>
                <w:rFonts w:hint="eastAsia"/>
              </w:rPr>
              <w:t>酸蚀</w:t>
            </w:r>
          </w:p>
        </w:tc>
        <w:tc>
          <w:tcPr>
            <w:tcW w:w="2334" w:type="dxa"/>
            <w:vMerge w:val="restart"/>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污染（水渍、油斑、墨斑、金属锈斑、蜡斑、泥斑）</w:t>
            </w:r>
          </w:p>
        </w:tc>
        <w:tc>
          <w:tcPr>
            <w:tcW w:w="2331" w:type="dxa"/>
            <w:shd w:val="clear" w:color="auto" w:fill="auto"/>
            <w:vAlign w:val="center"/>
          </w:tcPr>
          <w:p>
            <w:pPr>
              <w:pStyle w:val="182"/>
            </w:pPr>
          </w:p>
        </w:tc>
        <w:tc>
          <w:tcPr>
            <w:tcW w:w="1167" w:type="dxa"/>
            <w:vMerge w:val="continue"/>
            <w:shd w:val="clear" w:color="auto" w:fill="auto"/>
            <w:vAlign w:val="center"/>
          </w:tcPr>
          <w:p>
            <w:pPr>
              <w:pStyle w:val="182"/>
            </w:pPr>
          </w:p>
        </w:tc>
        <w:tc>
          <w:tcPr>
            <w:tcW w:w="1167" w:type="dxa"/>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变形</w:t>
            </w:r>
          </w:p>
        </w:tc>
        <w:tc>
          <w:tcPr>
            <w:tcW w:w="2331" w:type="dxa"/>
            <w:shd w:val="clear" w:color="auto" w:fill="auto"/>
            <w:vAlign w:val="center"/>
          </w:tcPr>
          <w:p>
            <w:pPr>
              <w:pStyle w:val="182"/>
            </w:pPr>
          </w:p>
        </w:tc>
        <w:tc>
          <w:tcPr>
            <w:tcW w:w="1167" w:type="dxa"/>
            <w:vMerge w:val="restart"/>
            <w:shd w:val="clear" w:color="auto" w:fill="auto"/>
            <w:vAlign w:val="center"/>
          </w:tcPr>
          <w:p>
            <w:pPr>
              <w:pStyle w:val="182"/>
            </w:pPr>
            <w:r>
              <w:rPr>
                <w:rFonts w:hint="eastAsia"/>
              </w:rPr>
              <w:t>字迹磨损</w:t>
            </w:r>
          </w:p>
        </w:tc>
        <w:tc>
          <w:tcPr>
            <w:tcW w:w="1167" w:type="dxa"/>
            <w:shd w:val="clear" w:color="auto" w:fill="auto"/>
            <w:vAlign w:val="center"/>
          </w:tcPr>
          <w:p>
            <w:pPr>
              <w:pStyle w:val="182"/>
            </w:pPr>
            <w:r>
              <w:rPr>
                <w:rFonts w:hint="eastAsia"/>
              </w:rPr>
              <w:t>普遍</w:t>
            </w:r>
          </w:p>
        </w:tc>
        <w:tc>
          <w:tcPr>
            <w:tcW w:w="2334" w:type="dxa"/>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撕裂</w:t>
            </w:r>
          </w:p>
        </w:tc>
        <w:tc>
          <w:tcPr>
            <w:tcW w:w="2331" w:type="dxa"/>
            <w:shd w:val="clear" w:color="auto" w:fill="auto"/>
            <w:vAlign w:val="center"/>
          </w:tcPr>
          <w:p>
            <w:pPr>
              <w:pStyle w:val="182"/>
            </w:pPr>
          </w:p>
        </w:tc>
        <w:tc>
          <w:tcPr>
            <w:tcW w:w="1167" w:type="dxa"/>
            <w:vMerge w:val="continue"/>
            <w:shd w:val="clear" w:color="auto" w:fill="auto"/>
            <w:vAlign w:val="center"/>
          </w:tcPr>
          <w:p>
            <w:pPr>
              <w:pStyle w:val="182"/>
            </w:pPr>
          </w:p>
        </w:tc>
        <w:tc>
          <w:tcPr>
            <w:tcW w:w="1167" w:type="dxa"/>
            <w:shd w:val="clear" w:color="auto" w:fill="auto"/>
            <w:vAlign w:val="center"/>
          </w:tcPr>
          <w:p>
            <w:pPr>
              <w:pStyle w:val="182"/>
            </w:pPr>
            <w:r>
              <w:rPr>
                <w:rFonts w:hint="eastAsia"/>
              </w:rPr>
              <w:t>边缘</w:t>
            </w:r>
          </w:p>
        </w:tc>
        <w:tc>
          <w:tcPr>
            <w:tcW w:w="2334" w:type="dxa"/>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残缺或断裂</w:t>
            </w:r>
          </w:p>
        </w:tc>
        <w:tc>
          <w:tcPr>
            <w:tcW w:w="2331" w:type="dxa"/>
            <w:shd w:val="clear" w:color="auto" w:fill="auto"/>
            <w:vAlign w:val="center"/>
          </w:tcPr>
          <w:p>
            <w:pPr>
              <w:pStyle w:val="182"/>
            </w:pPr>
          </w:p>
        </w:tc>
        <w:tc>
          <w:tcPr>
            <w:tcW w:w="2334" w:type="dxa"/>
            <w:gridSpan w:val="2"/>
            <w:vMerge w:val="restart"/>
            <w:shd w:val="clear" w:color="auto" w:fill="auto"/>
            <w:vAlign w:val="center"/>
          </w:tcPr>
          <w:p>
            <w:pPr>
              <w:pStyle w:val="182"/>
            </w:pPr>
            <w:r>
              <w:rPr>
                <w:rFonts w:hint="eastAsia"/>
              </w:rPr>
              <w:t>记录形式</w:t>
            </w:r>
          </w:p>
        </w:tc>
        <w:tc>
          <w:tcPr>
            <w:tcW w:w="2334" w:type="dxa"/>
            <w:vMerge w:val="restart"/>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粘连</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糟朽</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皱褶</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炭化</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絮化</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锈蚀</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不规范折叠</w:t>
            </w:r>
          </w:p>
        </w:tc>
        <w:tc>
          <w:tcPr>
            <w:tcW w:w="2331" w:type="dxa"/>
            <w:shd w:val="clear" w:color="auto" w:fill="auto"/>
            <w:vAlign w:val="center"/>
          </w:tcPr>
          <w:p>
            <w:pPr>
              <w:pStyle w:val="182"/>
            </w:pPr>
          </w:p>
        </w:tc>
        <w:tc>
          <w:tcPr>
            <w:tcW w:w="2334" w:type="dxa"/>
            <w:gridSpan w:val="2"/>
            <w:vMerge w:val="restart"/>
            <w:shd w:val="clear" w:color="auto" w:fill="auto"/>
            <w:vAlign w:val="center"/>
          </w:tcPr>
          <w:p>
            <w:pPr>
              <w:pStyle w:val="182"/>
            </w:pPr>
            <w:r>
              <w:rPr>
                <w:rFonts w:hint="eastAsia"/>
              </w:rPr>
              <w:t>其他</w:t>
            </w:r>
          </w:p>
        </w:tc>
        <w:tc>
          <w:tcPr>
            <w:tcW w:w="2334" w:type="dxa"/>
            <w:vMerge w:val="restart"/>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shd w:val="clear" w:color="auto" w:fill="auto"/>
            <w:vAlign w:val="center"/>
          </w:tcPr>
          <w:p>
            <w:pPr>
              <w:pStyle w:val="182"/>
            </w:pPr>
            <w:r>
              <w:rPr>
                <w:rFonts w:hint="eastAsia"/>
              </w:rPr>
              <w:t>不规范修复</w:t>
            </w:r>
          </w:p>
        </w:tc>
        <w:tc>
          <w:tcPr>
            <w:tcW w:w="2331" w:type="dxa"/>
            <w:shd w:val="clear" w:color="auto" w:fill="auto"/>
            <w:vAlign w:val="center"/>
          </w:tcPr>
          <w:p>
            <w:pPr>
              <w:pStyle w:val="182"/>
            </w:pPr>
          </w:p>
        </w:tc>
        <w:tc>
          <w:tcPr>
            <w:tcW w:w="2334" w:type="dxa"/>
            <w:gridSpan w:val="2"/>
            <w:vMerge w:val="continue"/>
            <w:shd w:val="clear" w:color="auto" w:fill="auto"/>
            <w:vAlign w:val="center"/>
          </w:tcPr>
          <w:p>
            <w:pPr>
              <w:pStyle w:val="182"/>
            </w:pPr>
          </w:p>
        </w:tc>
        <w:tc>
          <w:tcPr>
            <w:tcW w:w="2334" w:type="dxa"/>
            <w:vMerge w:val="continue"/>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335" w:type="dxa"/>
            <w:gridSpan w:val="2"/>
            <w:tcBorders>
              <w:bottom w:val="single" w:color="auto" w:sz="8" w:space="0"/>
            </w:tcBorders>
            <w:shd w:val="clear" w:color="auto" w:fill="auto"/>
            <w:vAlign w:val="center"/>
          </w:tcPr>
          <w:p>
            <w:pPr>
              <w:pStyle w:val="182"/>
            </w:pPr>
            <w:r>
              <w:rPr>
                <w:rFonts w:hint="eastAsia"/>
              </w:rPr>
              <w:t>其他</w:t>
            </w:r>
          </w:p>
        </w:tc>
        <w:tc>
          <w:tcPr>
            <w:tcW w:w="2331" w:type="dxa"/>
            <w:tcBorders>
              <w:bottom w:val="single" w:color="auto" w:sz="8" w:space="0"/>
            </w:tcBorders>
            <w:shd w:val="clear" w:color="auto" w:fill="auto"/>
            <w:vAlign w:val="center"/>
          </w:tcPr>
          <w:p>
            <w:pPr>
              <w:pStyle w:val="182"/>
            </w:pPr>
          </w:p>
        </w:tc>
        <w:tc>
          <w:tcPr>
            <w:tcW w:w="2334" w:type="dxa"/>
            <w:gridSpan w:val="2"/>
            <w:vMerge w:val="continue"/>
            <w:tcBorders>
              <w:bottom w:val="single" w:color="auto" w:sz="8" w:space="0"/>
            </w:tcBorders>
            <w:shd w:val="clear" w:color="auto" w:fill="auto"/>
            <w:vAlign w:val="center"/>
          </w:tcPr>
          <w:p>
            <w:pPr>
              <w:pStyle w:val="182"/>
            </w:pPr>
          </w:p>
        </w:tc>
        <w:tc>
          <w:tcPr>
            <w:tcW w:w="2334" w:type="dxa"/>
            <w:vMerge w:val="continue"/>
            <w:tcBorders>
              <w:bottom w:val="single" w:color="auto" w:sz="8"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334" w:type="dxa"/>
            <w:gridSpan w:val="6"/>
            <w:tcBorders>
              <w:top w:val="single" w:color="auto" w:sz="8" w:space="0"/>
              <w:bottom w:val="single" w:color="auto" w:sz="8" w:space="0"/>
            </w:tcBorders>
            <w:shd w:val="clear" w:color="auto" w:fill="auto"/>
            <w:vAlign w:val="center"/>
          </w:tcPr>
          <w:p>
            <w:pPr>
              <w:pStyle w:val="183"/>
            </w:pPr>
            <w:r>
              <w:rPr>
                <w:rFonts w:hint="eastAsia"/>
              </w:rPr>
              <w:t>各项调查内容如有发生或存在，请打“√”，没有则不填。“字迹种类”指墨汁、墨水、圆珠笔等；“记录形式”指手工书写、打印、复印、油印等。</w:t>
            </w:r>
          </w:p>
        </w:tc>
      </w:tr>
    </w:tbl>
    <w:p>
      <w:pPr>
        <w:pStyle w:val="60"/>
        <w:ind w:right="720" w:firstLine="5760" w:firstLineChars="3200"/>
        <w:rPr>
          <w:sz w:val="18"/>
          <w:szCs w:val="18"/>
        </w:rPr>
      </w:pPr>
      <w:r>
        <w:rPr>
          <w:rFonts w:hint="eastAsia"/>
          <w:sz w:val="18"/>
          <w:szCs w:val="18"/>
        </w:rPr>
        <w:t>抽样调查人：</w:t>
      </w:r>
      <w:r>
        <w:rPr>
          <w:rFonts w:hint="eastAsia" w:hAnsi="宋体"/>
          <w:sz w:val="18"/>
          <w:szCs w:val="18"/>
        </w:rPr>
        <w:t xml:space="preserve"> </w:t>
      </w:r>
      <w:r>
        <w:rPr>
          <w:rFonts w:hAnsi="宋体"/>
          <w:sz w:val="18"/>
          <w:szCs w:val="18"/>
        </w:rPr>
        <w:t xml:space="preserve">         </w:t>
      </w:r>
      <w:r>
        <w:rPr>
          <w:sz w:val="18"/>
          <w:szCs w:val="18"/>
        </w:rPr>
        <w:t>审核人</w:t>
      </w:r>
      <w:r>
        <w:rPr>
          <w:rFonts w:hint="eastAsia"/>
          <w:sz w:val="18"/>
          <w:szCs w:val="18"/>
        </w:rPr>
        <w:t>：</w:t>
      </w:r>
      <w:r>
        <w:rPr>
          <w:rFonts w:hint="eastAsia" w:hAnsi="宋体"/>
          <w:sz w:val="18"/>
          <w:szCs w:val="18"/>
        </w:rPr>
        <w:t xml:space="preserve"> </w:t>
      </w:r>
      <w:r>
        <w:rPr>
          <w:rFonts w:hAnsi="宋体"/>
          <w:sz w:val="18"/>
          <w:szCs w:val="18"/>
        </w:rPr>
        <w:t xml:space="preserve">         </w:t>
      </w:r>
    </w:p>
    <w:p>
      <w:pPr>
        <w:pStyle w:val="60"/>
        <w:ind w:firstLine="420"/>
      </w:pPr>
    </w:p>
    <w:p>
      <w:pPr>
        <w:pStyle w:val="109"/>
        <w:spacing w:before="156" w:after="156"/>
        <w:sectPr>
          <w:headerReference r:id="rId15" w:type="default"/>
          <w:footerReference r:id="rId16" w:type="default"/>
          <w:pgSz w:w="11906" w:h="16838"/>
          <w:pgMar w:top="567" w:right="1134" w:bottom="1134" w:left="1134" w:header="1418" w:footer="1134" w:gutter="284"/>
          <w:cols w:space="425" w:num="1"/>
          <w:formProt w:val="0"/>
          <w:docGrid w:type="lines" w:linePitch="312" w:charSpace="0"/>
        </w:sectPr>
      </w:pPr>
    </w:p>
    <w:p>
      <w:pPr>
        <w:pStyle w:val="109"/>
        <w:spacing w:before="156" w:after="156"/>
      </w:pPr>
      <w:r>
        <w:rPr>
          <w:rFonts w:hint="eastAsia"/>
        </w:rPr>
        <w:t>档案保存条件的调查</w:t>
      </w:r>
    </w:p>
    <w:p>
      <w:pPr>
        <w:pStyle w:val="60"/>
        <w:ind w:firstLine="420"/>
      </w:pPr>
      <w:r>
        <w:rPr>
          <w:rFonts w:hint="eastAsia"/>
        </w:rPr>
        <w:t>档案保存条件调查的主要内容（见表3）：</w:t>
      </w:r>
    </w:p>
    <w:p>
      <w:pPr>
        <w:pStyle w:val="178"/>
        <w:numPr>
          <w:ilvl w:val="0"/>
          <w:numId w:val="32"/>
        </w:numPr>
      </w:pPr>
      <w:r>
        <w:rPr>
          <w:rFonts w:hint="eastAsia"/>
        </w:rPr>
        <w:t>库房朝向</w:t>
      </w:r>
      <w:r>
        <w:rPr>
          <w:rFonts w:hint="eastAsia"/>
          <w:lang w:eastAsia="zh-CN"/>
        </w:rPr>
        <w:t>，</w:t>
      </w:r>
    </w:p>
    <w:p>
      <w:pPr>
        <w:pStyle w:val="178"/>
        <w:numPr>
          <w:ilvl w:val="0"/>
          <w:numId w:val="32"/>
        </w:numPr>
      </w:pPr>
      <w:r>
        <w:rPr>
          <w:rFonts w:hint="eastAsia"/>
        </w:rPr>
        <w:t>建筑情况</w:t>
      </w:r>
      <w:r>
        <w:rPr>
          <w:rFonts w:hint="eastAsia"/>
          <w:lang w:eastAsia="zh-CN"/>
        </w:rPr>
        <w:t>，</w:t>
      </w:r>
    </w:p>
    <w:p>
      <w:pPr>
        <w:pStyle w:val="178"/>
      </w:pPr>
      <w:r>
        <w:rPr>
          <w:rFonts w:hint="eastAsia"/>
        </w:rPr>
        <w:t>档案装具</w:t>
      </w:r>
      <w:r>
        <w:rPr>
          <w:rFonts w:hint="eastAsia"/>
          <w:lang w:eastAsia="zh-CN"/>
        </w:rPr>
        <w:t>，</w:t>
      </w:r>
    </w:p>
    <w:p>
      <w:pPr>
        <w:pStyle w:val="178"/>
      </w:pPr>
      <w:r>
        <w:rPr>
          <w:rFonts w:hint="eastAsia"/>
        </w:rPr>
        <w:t>消防、安防、门镜等设施设备</w:t>
      </w:r>
      <w:r>
        <w:rPr>
          <w:rFonts w:hint="eastAsia"/>
          <w:lang w:eastAsia="zh-CN"/>
        </w:rPr>
        <w:t>，</w:t>
      </w:r>
    </w:p>
    <w:p>
      <w:pPr>
        <w:pStyle w:val="178"/>
      </w:pPr>
      <w:r>
        <w:rPr>
          <w:rFonts w:hint="eastAsia"/>
        </w:rPr>
        <w:t>温度、湿度调控</w:t>
      </w:r>
      <w:r>
        <w:rPr>
          <w:rFonts w:hint="eastAsia"/>
          <w:lang w:eastAsia="zh-CN"/>
        </w:rPr>
        <w:t>，</w:t>
      </w:r>
    </w:p>
    <w:p>
      <w:pPr>
        <w:pStyle w:val="178"/>
      </w:pPr>
      <w:r>
        <w:rPr>
          <w:rFonts w:hint="eastAsia"/>
        </w:rPr>
        <w:t>防光措施</w:t>
      </w:r>
      <w:r>
        <w:rPr>
          <w:rFonts w:hint="eastAsia"/>
          <w:lang w:eastAsia="zh-CN"/>
        </w:rPr>
        <w:t>，</w:t>
      </w:r>
    </w:p>
    <w:p>
      <w:pPr>
        <w:pStyle w:val="178"/>
      </w:pPr>
      <w:r>
        <w:rPr>
          <w:rFonts w:hint="eastAsia"/>
        </w:rPr>
        <w:t>空气净化措施</w:t>
      </w:r>
      <w:r>
        <w:rPr>
          <w:rFonts w:hint="eastAsia"/>
          <w:lang w:eastAsia="zh-CN"/>
        </w:rPr>
        <w:t>，</w:t>
      </w:r>
    </w:p>
    <w:p>
      <w:pPr>
        <w:pStyle w:val="178"/>
      </w:pPr>
      <w:r>
        <w:rPr>
          <w:rFonts w:hint="eastAsia"/>
        </w:rPr>
        <w:t>有害生物防治措施</w:t>
      </w:r>
      <w:r>
        <w:rPr>
          <w:rFonts w:hint="eastAsia"/>
          <w:lang w:eastAsia="zh-CN"/>
        </w:rPr>
        <w:t>，</w:t>
      </w:r>
    </w:p>
    <w:p>
      <w:pPr>
        <w:pStyle w:val="178"/>
      </w:pPr>
      <w:r>
        <w:rPr>
          <w:rFonts w:hint="eastAsia"/>
        </w:rPr>
        <w:t>保管制度。</w:t>
      </w:r>
    </w:p>
    <w:p>
      <w:pPr>
        <w:pStyle w:val="178"/>
        <w:numPr>
          <w:ilvl w:val="255"/>
          <w:numId w:val="0"/>
        </w:numPr>
        <w:ind w:left="425"/>
      </w:pPr>
    </w:p>
    <w:p>
      <w:pPr>
        <w:pStyle w:val="13"/>
        <w:jc w:val="center"/>
        <w:rPr>
          <w:rFonts w:ascii="黑体" w:hAnsi="Times New Roman"/>
          <w:sz w:val="21"/>
        </w:rPr>
      </w:pPr>
      <w:r>
        <w:rPr>
          <w:rFonts w:hint="eastAsia" w:ascii="黑体" w:hAnsi="Times New Roman"/>
          <w:sz w:val="21"/>
        </w:rPr>
        <w:t xml:space="preserve">表 </w:t>
      </w:r>
      <w:r>
        <w:rPr>
          <w:rFonts w:hint="eastAsia" w:ascii="黑体" w:hAnsi="Times New Roman"/>
          <w:sz w:val="21"/>
        </w:rPr>
        <w:fldChar w:fldCharType="begin"/>
      </w:r>
      <w:r>
        <w:rPr>
          <w:rFonts w:hint="eastAsia" w:ascii="黑体" w:hAnsi="Times New Roman"/>
          <w:sz w:val="21"/>
        </w:rPr>
        <w:instrText xml:space="preserve"> SEQ 表 \* ARABIC </w:instrText>
      </w:r>
      <w:r>
        <w:rPr>
          <w:rFonts w:hint="eastAsia" w:ascii="黑体" w:hAnsi="Times New Roman"/>
          <w:sz w:val="21"/>
        </w:rPr>
        <w:fldChar w:fldCharType="separate"/>
      </w:r>
      <w:r>
        <w:rPr>
          <w:rFonts w:hint="eastAsia" w:ascii="黑体" w:hAnsi="Times New Roman"/>
          <w:sz w:val="21"/>
        </w:rPr>
        <w:t>3</w:t>
      </w:r>
      <w:r>
        <w:rPr>
          <w:rFonts w:hint="eastAsia" w:ascii="黑体" w:hAnsi="Times New Roman"/>
          <w:sz w:val="21"/>
        </w:rPr>
        <w:fldChar w:fldCharType="end"/>
      </w:r>
      <w:bookmarkStart w:id="52" w:name="_Toc16703"/>
      <w:bookmarkStart w:id="53" w:name="_Toc880"/>
      <w:r>
        <w:rPr>
          <w:rFonts w:hint="eastAsia" w:ascii="黑体" w:hAnsi="Times New Roman"/>
          <w:sz w:val="21"/>
        </w:rPr>
        <w:t xml:space="preserve">  档案保存条件调查表</w:t>
      </w:r>
      <w:bookmarkEnd w:id="52"/>
      <w:bookmarkEnd w:id="53"/>
    </w:p>
    <w:p>
      <w:pPr>
        <w:pStyle w:val="60"/>
        <w:ind w:firstLine="360"/>
        <w:jc w:val="right"/>
      </w:pPr>
      <w:r>
        <w:rPr>
          <w:rFonts w:hint="eastAsia"/>
          <w:sz w:val="18"/>
          <w:szCs w:val="18"/>
        </w:rPr>
        <w:t>填表时间：      年    月    日</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4"/>
        <w:gridCol w:w="516"/>
        <w:gridCol w:w="516"/>
        <w:gridCol w:w="516"/>
        <w:gridCol w:w="516"/>
        <w:gridCol w:w="517"/>
        <w:gridCol w:w="550"/>
        <w:gridCol w:w="517"/>
        <w:gridCol w:w="517"/>
        <w:gridCol w:w="517"/>
        <w:gridCol w:w="517"/>
        <w:gridCol w:w="517"/>
        <w:gridCol w:w="517"/>
        <w:gridCol w:w="517"/>
        <w:gridCol w:w="517"/>
        <w:gridCol w:w="517"/>
        <w:gridCol w:w="518"/>
        <w:gridCol w:w="5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14" w:type="dxa"/>
            <w:vMerge w:val="restart"/>
            <w:tcBorders>
              <w:top w:val="single" w:color="auto" w:sz="8" w:space="0"/>
            </w:tcBorders>
            <w:shd w:val="clear" w:color="auto" w:fill="auto"/>
            <w:vAlign w:val="center"/>
          </w:tcPr>
          <w:p>
            <w:pPr>
              <w:pStyle w:val="182"/>
            </w:pPr>
            <w:r>
              <w:rPr>
                <w:rFonts w:hint="eastAsia"/>
              </w:rPr>
              <w:t>库</w:t>
            </w:r>
          </w:p>
          <w:p>
            <w:pPr>
              <w:pStyle w:val="182"/>
            </w:pPr>
            <w:r>
              <w:rPr>
                <w:rFonts w:hint="eastAsia"/>
              </w:rPr>
              <w:t>房</w:t>
            </w:r>
          </w:p>
          <w:p>
            <w:pPr>
              <w:pStyle w:val="182"/>
            </w:pPr>
            <w:r>
              <w:rPr>
                <w:rFonts w:hint="eastAsia"/>
              </w:rPr>
              <w:t>号</w:t>
            </w:r>
          </w:p>
        </w:tc>
        <w:tc>
          <w:tcPr>
            <w:tcW w:w="1548" w:type="dxa"/>
            <w:gridSpan w:val="3"/>
            <w:tcBorders>
              <w:top w:val="single" w:color="auto" w:sz="8" w:space="0"/>
              <w:bottom w:val="single" w:color="auto" w:sz="4" w:space="0"/>
            </w:tcBorders>
            <w:shd w:val="clear" w:color="auto" w:fill="auto"/>
            <w:vAlign w:val="center"/>
          </w:tcPr>
          <w:p>
            <w:pPr>
              <w:pStyle w:val="182"/>
            </w:pPr>
            <w:r>
              <w:rPr>
                <w:rFonts w:hint="eastAsia"/>
              </w:rPr>
              <w:t>库房建筑情况</w:t>
            </w:r>
          </w:p>
        </w:tc>
        <w:tc>
          <w:tcPr>
            <w:tcW w:w="1583" w:type="dxa"/>
            <w:gridSpan w:val="3"/>
            <w:tcBorders>
              <w:top w:val="single" w:color="auto" w:sz="8" w:space="0"/>
              <w:bottom w:val="single" w:color="auto" w:sz="4" w:space="0"/>
            </w:tcBorders>
            <w:shd w:val="clear" w:color="auto" w:fill="auto"/>
            <w:vAlign w:val="center"/>
          </w:tcPr>
          <w:p>
            <w:pPr>
              <w:pStyle w:val="182"/>
            </w:pPr>
            <w:r>
              <w:rPr>
                <w:rFonts w:hint="eastAsia"/>
              </w:rPr>
              <w:t>档案装具</w:t>
            </w:r>
          </w:p>
        </w:tc>
        <w:tc>
          <w:tcPr>
            <w:tcW w:w="517" w:type="dxa"/>
            <w:vMerge w:val="restart"/>
            <w:tcBorders>
              <w:top w:val="single" w:color="auto" w:sz="8" w:space="0"/>
            </w:tcBorders>
            <w:shd w:val="clear" w:color="auto" w:fill="auto"/>
            <w:vAlign w:val="center"/>
          </w:tcPr>
          <w:p>
            <w:pPr>
              <w:pStyle w:val="182"/>
            </w:pPr>
            <w:r>
              <w:rPr>
                <w:rFonts w:hint="eastAsia"/>
              </w:rPr>
              <w:t>温度达标</w:t>
            </w:r>
          </w:p>
        </w:tc>
        <w:tc>
          <w:tcPr>
            <w:tcW w:w="517" w:type="dxa"/>
            <w:vMerge w:val="restart"/>
            <w:tcBorders>
              <w:top w:val="single" w:color="auto" w:sz="8" w:space="0"/>
            </w:tcBorders>
            <w:shd w:val="clear" w:color="auto" w:fill="auto"/>
            <w:vAlign w:val="center"/>
          </w:tcPr>
          <w:p>
            <w:pPr>
              <w:pStyle w:val="182"/>
            </w:pPr>
            <w:r>
              <w:rPr>
                <w:rFonts w:hint="eastAsia"/>
              </w:rPr>
              <w:t>湿度达标</w:t>
            </w:r>
          </w:p>
        </w:tc>
        <w:tc>
          <w:tcPr>
            <w:tcW w:w="517" w:type="dxa"/>
            <w:vMerge w:val="restart"/>
            <w:tcBorders>
              <w:top w:val="single" w:color="auto" w:sz="8" w:space="0"/>
            </w:tcBorders>
            <w:shd w:val="clear" w:color="auto" w:fill="auto"/>
            <w:vAlign w:val="center"/>
          </w:tcPr>
          <w:p>
            <w:pPr>
              <w:pStyle w:val="182"/>
            </w:pPr>
            <w:r>
              <w:rPr>
                <w:rFonts w:hint="eastAsia"/>
              </w:rPr>
              <w:t>防光措施</w:t>
            </w:r>
          </w:p>
        </w:tc>
        <w:tc>
          <w:tcPr>
            <w:tcW w:w="517" w:type="dxa"/>
            <w:vMerge w:val="restart"/>
            <w:tcBorders>
              <w:top w:val="single" w:color="auto" w:sz="8" w:space="0"/>
            </w:tcBorders>
            <w:shd w:val="clear" w:color="auto" w:fill="auto"/>
            <w:vAlign w:val="center"/>
          </w:tcPr>
          <w:p>
            <w:pPr>
              <w:pStyle w:val="182"/>
            </w:pPr>
            <w:r>
              <w:rPr>
                <w:rFonts w:hint="eastAsia"/>
              </w:rPr>
              <w:t>空气净化措施</w:t>
            </w:r>
          </w:p>
        </w:tc>
        <w:tc>
          <w:tcPr>
            <w:tcW w:w="1034" w:type="dxa"/>
            <w:gridSpan w:val="2"/>
            <w:tcBorders>
              <w:top w:val="single" w:color="auto" w:sz="8" w:space="0"/>
              <w:bottom w:val="single" w:color="auto" w:sz="4" w:space="0"/>
            </w:tcBorders>
            <w:shd w:val="clear" w:color="auto" w:fill="auto"/>
            <w:vAlign w:val="center"/>
          </w:tcPr>
          <w:p>
            <w:pPr>
              <w:pStyle w:val="182"/>
            </w:pPr>
            <w:r>
              <w:rPr>
                <w:rFonts w:hint="eastAsia"/>
              </w:rPr>
              <w:t>防有害生物</w:t>
            </w:r>
          </w:p>
        </w:tc>
        <w:tc>
          <w:tcPr>
            <w:tcW w:w="2069" w:type="dxa"/>
            <w:gridSpan w:val="4"/>
            <w:tcBorders>
              <w:top w:val="single" w:color="auto" w:sz="8" w:space="0"/>
              <w:bottom w:val="single" w:color="auto" w:sz="4" w:space="0"/>
            </w:tcBorders>
            <w:shd w:val="clear" w:color="auto" w:fill="auto"/>
            <w:vAlign w:val="center"/>
          </w:tcPr>
          <w:p>
            <w:pPr>
              <w:pStyle w:val="182"/>
            </w:pPr>
            <w:r>
              <w:rPr>
                <w:rFonts w:hint="eastAsia"/>
              </w:rPr>
              <w:t>消防和安防</w:t>
            </w:r>
          </w:p>
        </w:tc>
        <w:tc>
          <w:tcPr>
            <w:tcW w:w="518" w:type="dxa"/>
            <w:vMerge w:val="restart"/>
            <w:tcBorders>
              <w:top w:val="single" w:color="auto" w:sz="8" w:space="0"/>
            </w:tcBorders>
            <w:shd w:val="clear" w:color="auto" w:fill="auto"/>
            <w:vAlign w:val="center"/>
          </w:tcPr>
          <w:p>
            <w:pPr>
              <w:pStyle w:val="182"/>
            </w:pPr>
            <w:r>
              <w:rPr>
                <w:rFonts w:hint="eastAsia"/>
              </w:rPr>
              <w:t>保管制度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14" w:type="dxa"/>
            <w:vMerge w:val="continue"/>
            <w:tcBorders>
              <w:bottom w:val="single" w:color="auto" w:sz="8" w:space="0"/>
            </w:tcBorders>
            <w:shd w:val="clear" w:color="auto" w:fill="auto"/>
            <w:vAlign w:val="center"/>
          </w:tcPr>
          <w:p>
            <w:pPr>
              <w:pStyle w:val="182"/>
            </w:pPr>
          </w:p>
        </w:tc>
        <w:tc>
          <w:tcPr>
            <w:tcW w:w="516" w:type="dxa"/>
            <w:tcBorders>
              <w:top w:val="single" w:color="auto" w:sz="4" w:space="0"/>
              <w:bottom w:val="single" w:color="auto" w:sz="8" w:space="0"/>
            </w:tcBorders>
            <w:shd w:val="clear" w:color="auto" w:fill="auto"/>
            <w:vAlign w:val="center"/>
          </w:tcPr>
          <w:p>
            <w:pPr>
              <w:pStyle w:val="182"/>
            </w:pPr>
            <w:r>
              <w:rPr>
                <w:rFonts w:hint="eastAsia"/>
              </w:rPr>
              <w:t>库房朝向</w:t>
            </w:r>
          </w:p>
        </w:tc>
        <w:tc>
          <w:tcPr>
            <w:tcW w:w="516" w:type="dxa"/>
            <w:tcBorders>
              <w:top w:val="single" w:color="auto" w:sz="4" w:space="0"/>
              <w:bottom w:val="single" w:color="auto" w:sz="8" w:space="0"/>
            </w:tcBorders>
            <w:shd w:val="clear" w:color="auto" w:fill="auto"/>
            <w:vAlign w:val="center"/>
          </w:tcPr>
          <w:p>
            <w:pPr>
              <w:pStyle w:val="182"/>
            </w:pPr>
            <w:r>
              <w:rPr>
                <w:rFonts w:hint="eastAsia"/>
              </w:rPr>
              <w:t>地上库</w:t>
            </w:r>
          </w:p>
        </w:tc>
        <w:tc>
          <w:tcPr>
            <w:tcW w:w="516" w:type="dxa"/>
            <w:tcBorders>
              <w:top w:val="single" w:color="auto" w:sz="4" w:space="0"/>
              <w:bottom w:val="single" w:color="auto" w:sz="8" w:space="0"/>
            </w:tcBorders>
            <w:shd w:val="clear" w:color="auto" w:fill="auto"/>
            <w:vAlign w:val="center"/>
          </w:tcPr>
          <w:p>
            <w:pPr>
              <w:pStyle w:val="182"/>
            </w:pPr>
            <w:r>
              <w:rPr>
                <w:rFonts w:hint="eastAsia"/>
              </w:rPr>
              <w:t>地下库</w:t>
            </w:r>
          </w:p>
        </w:tc>
        <w:tc>
          <w:tcPr>
            <w:tcW w:w="516" w:type="dxa"/>
            <w:tcBorders>
              <w:top w:val="single" w:color="auto" w:sz="4" w:space="0"/>
              <w:bottom w:val="single" w:color="auto" w:sz="8" w:space="0"/>
            </w:tcBorders>
            <w:shd w:val="clear" w:color="auto" w:fill="auto"/>
            <w:vAlign w:val="center"/>
          </w:tcPr>
          <w:p>
            <w:pPr>
              <w:pStyle w:val="182"/>
            </w:pPr>
            <w:r>
              <w:rPr>
                <w:rFonts w:hint="eastAsia"/>
              </w:rPr>
              <w:t>密集柜</w:t>
            </w:r>
          </w:p>
        </w:tc>
        <w:tc>
          <w:tcPr>
            <w:tcW w:w="517" w:type="dxa"/>
            <w:tcBorders>
              <w:top w:val="single" w:color="auto" w:sz="4" w:space="0"/>
              <w:bottom w:val="single" w:color="auto" w:sz="8" w:space="0"/>
            </w:tcBorders>
            <w:shd w:val="clear" w:color="auto" w:fill="auto"/>
            <w:vAlign w:val="center"/>
          </w:tcPr>
          <w:p>
            <w:pPr>
              <w:pStyle w:val="182"/>
            </w:pPr>
            <w:r>
              <w:rPr>
                <w:rFonts w:hint="eastAsia"/>
              </w:rPr>
              <w:t>五节柜</w:t>
            </w:r>
          </w:p>
        </w:tc>
        <w:tc>
          <w:tcPr>
            <w:tcW w:w="550" w:type="dxa"/>
            <w:tcBorders>
              <w:top w:val="single" w:color="auto" w:sz="4" w:space="0"/>
              <w:bottom w:val="single" w:color="auto" w:sz="8" w:space="0"/>
            </w:tcBorders>
            <w:shd w:val="clear" w:color="auto" w:fill="auto"/>
            <w:vAlign w:val="center"/>
          </w:tcPr>
          <w:p>
            <w:pPr>
              <w:pStyle w:val="182"/>
            </w:pPr>
            <w:r>
              <w:rPr>
                <w:rFonts w:hint="eastAsia"/>
              </w:rPr>
              <w:t>档案盒（袋）中性</w:t>
            </w:r>
          </w:p>
        </w:tc>
        <w:tc>
          <w:tcPr>
            <w:tcW w:w="517" w:type="dxa"/>
            <w:vMerge w:val="continue"/>
            <w:tcBorders>
              <w:bottom w:val="single" w:color="auto" w:sz="8" w:space="0"/>
            </w:tcBorders>
            <w:shd w:val="clear" w:color="auto" w:fill="auto"/>
            <w:vAlign w:val="center"/>
          </w:tcPr>
          <w:p>
            <w:pPr>
              <w:pStyle w:val="182"/>
            </w:pPr>
          </w:p>
        </w:tc>
        <w:tc>
          <w:tcPr>
            <w:tcW w:w="517" w:type="dxa"/>
            <w:vMerge w:val="continue"/>
            <w:tcBorders>
              <w:bottom w:val="single" w:color="auto" w:sz="8" w:space="0"/>
            </w:tcBorders>
            <w:shd w:val="clear" w:color="auto" w:fill="auto"/>
            <w:vAlign w:val="center"/>
          </w:tcPr>
          <w:p>
            <w:pPr>
              <w:pStyle w:val="182"/>
            </w:pPr>
          </w:p>
        </w:tc>
        <w:tc>
          <w:tcPr>
            <w:tcW w:w="517" w:type="dxa"/>
            <w:vMerge w:val="continue"/>
            <w:tcBorders>
              <w:bottom w:val="single" w:color="auto" w:sz="8" w:space="0"/>
            </w:tcBorders>
            <w:shd w:val="clear" w:color="auto" w:fill="auto"/>
            <w:vAlign w:val="center"/>
          </w:tcPr>
          <w:p>
            <w:pPr>
              <w:pStyle w:val="182"/>
            </w:pPr>
          </w:p>
        </w:tc>
        <w:tc>
          <w:tcPr>
            <w:tcW w:w="517" w:type="dxa"/>
            <w:vMerge w:val="continue"/>
            <w:tcBorders>
              <w:bottom w:val="single" w:color="auto" w:sz="8" w:space="0"/>
            </w:tcBorders>
            <w:shd w:val="clear" w:color="auto" w:fill="auto"/>
            <w:vAlign w:val="center"/>
          </w:tcPr>
          <w:p>
            <w:pPr>
              <w:pStyle w:val="182"/>
            </w:pPr>
          </w:p>
        </w:tc>
        <w:tc>
          <w:tcPr>
            <w:tcW w:w="517" w:type="dxa"/>
            <w:tcBorders>
              <w:top w:val="single" w:color="auto" w:sz="4" w:space="0"/>
              <w:bottom w:val="single" w:color="auto" w:sz="8" w:space="0"/>
            </w:tcBorders>
            <w:shd w:val="clear" w:color="auto" w:fill="auto"/>
            <w:vAlign w:val="center"/>
          </w:tcPr>
          <w:p>
            <w:pPr>
              <w:pStyle w:val="182"/>
            </w:pPr>
            <w:r>
              <w:rPr>
                <w:rFonts w:hint="eastAsia"/>
              </w:rPr>
              <w:t>防霉消毒</w:t>
            </w:r>
          </w:p>
        </w:tc>
        <w:tc>
          <w:tcPr>
            <w:tcW w:w="517" w:type="dxa"/>
            <w:tcBorders>
              <w:top w:val="single" w:color="auto" w:sz="4" w:space="0"/>
              <w:bottom w:val="single" w:color="auto" w:sz="8" w:space="0"/>
            </w:tcBorders>
            <w:shd w:val="clear" w:color="auto" w:fill="auto"/>
            <w:vAlign w:val="center"/>
          </w:tcPr>
          <w:p>
            <w:pPr>
              <w:pStyle w:val="182"/>
            </w:pPr>
            <w:r>
              <w:rPr>
                <w:rFonts w:hint="eastAsia"/>
              </w:rPr>
              <w:t>防虫措施</w:t>
            </w:r>
          </w:p>
        </w:tc>
        <w:tc>
          <w:tcPr>
            <w:tcW w:w="517" w:type="dxa"/>
            <w:tcBorders>
              <w:top w:val="single" w:color="auto" w:sz="4" w:space="0"/>
              <w:bottom w:val="single" w:color="auto" w:sz="8" w:space="0"/>
            </w:tcBorders>
            <w:shd w:val="clear" w:color="auto" w:fill="auto"/>
            <w:vAlign w:val="center"/>
          </w:tcPr>
          <w:p>
            <w:pPr>
              <w:pStyle w:val="182"/>
            </w:pPr>
            <w:r>
              <w:rPr>
                <w:rFonts w:hint="eastAsia"/>
              </w:rPr>
              <w:t>报警装置</w:t>
            </w:r>
          </w:p>
        </w:tc>
        <w:tc>
          <w:tcPr>
            <w:tcW w:w="517" w:type="dxa"/>
            <w:tcBorders>
              <w:top w:val="single" w:color="auto" w:sz="4" w:space="0"/>
              <w:bottom w:val="single" w:color="auto" w:sz="8" w:space="0"/>
            </w:tcBorders>
            <w:shd w:val="clear" w:color="auto" w:fill="auto"/>
            <w:vAlign w:val="center"/>
          </w:tcPr>
          <w:p>
            <w:pPr>
              <w:pStyle w:val="182"/>
            </w:pPr>
            <w:r>
              <w:rPr>
                <w:rFonts w:hint="eastAsia"/>
              </w:rPr>
              <w:t>监控设备</w:t>
            </w:r>
          </w:p>
        </w:tc>
        <w:tc>
          <w:tcPr>
            <w:tcW w:w="517" w:type="dxa"/>
            <w:tcBorders>
              <w:top w:val="single" w:color="auto" w:sz="4" w:space="0"/>
              <w:bottom w:val="single" w:color="auto" w:sz="8" w:space="0"/>
            </w:tcBorders>
            <w:shd w:val="clear" w:color="auto" w:fill="auto"/>
            <w:vAlign w:val="center"/>
          </w:tcPr>
          <w:p>
            <w:pPr>
              <w:pStyle w:val="182"/>
            </w:pPr>
            <w:r>
              <w:rPr>
                <w:rFonts w:hint="eastAsia"/>
              </w:rPr>
              <w:t>门禁系统</w:t>
            </w:r>
          </w:p>
        </w:tc>
        <w:tc>
          <w:tcPr>
            <w:tcW w:w="518" w:type="dxa"/>
            <w:tcBorders>
              <w:top w:val="single" w:color="auto" w:sz="4" w:space="0"/>
              <w:bottom w:val="single" w:color="auto" w:sz="8" w:space="0"/>
            </w:tcBorders>
            <w:shd w:val="clear" w:color="auto" w:fill="auto"/>
            <w:vAlign w:val="center"/>
          </w:tcPr>
          <w:p>
            <w:pPr>
              <w:pStyle w:val="182"/>
            </w:pPr>
            <w:r>
              <w:rPr>
                <w:rFonts w:hint="eastAsia"/>
              </w:rPr>
              <w:t>消防设备</w:t>
            </w:r>
          </w:p>
        </w:tc>
        <w:tc>
          <w:tcPr>
            <w:tcW w:w="518" w:type="dxa"/>
            <w:vMerge w:val="continue"/>
            <w:tcBorders>
              <w:bottom w:val="single" w:color="auto" w:sz="8"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tcBorders>
              <w:top w:val="single" w:color="auto" w:sz="8" w:space="0"/>
            </w:tcBorders>
            <w:shd w:val="clear" w:color="auto" w:fill="auto"/>
            <w:vAlign w:val="center"/>
          </w:tcPr>
          <w:p>
            <w:pPr>
              <w:pStyle w:val="182"/>
            </w:pPr>
          </w:p>
        </w:tc>
        <w:tc>
          <w:tcPr>
            <w:tcW w:w="516" w:type="dxa"/>
            <w:tcBorders>
              <w:top w:val="single" w:color="auto" w:sz="8" w:space="0"/>
            </w:tcBorders>
            <w:shd w:val="clear" w:color="auto" w:fill="auto"/>
            <w:vAlign w:val="center"/>
          </w:tcPr>
          <w:p>
            <w:pPr>
              <w:pStyle w:val="182"/>
            </w:pPr>
          </w:p>
        </w:tc>
        <w:tc>
          <w:tcPr>
            <w:tcW w:w="516" w:type="dxa"/>
            <w:tcBorders>
              <w:top w:val="single" w:color="auto" w:sz="8" w:space="0"/>
            </w:tcBorders>
            <w:shd w:val="clear" w:color="auto" w:fill="auto"/>
            <w:vAlign w:val="center"/>
          </w:tcPr>
          <w:p>
            <w:pPr>
              <w:pStyle w:val="182"/>
            </w:pPr>
          </w:p>
        </w:tc>
        <w:tc>
          <w:tcPr>
            <w:tcW w:w="516" w:type="dxa"/>
            <w:tcBorders>
              <w:top w:val="single" w:color="auto" w:sz="8" w:space="0"/>
            </w:tcBorders>
            <w:shd w:val="clear" w:color="auto" w:fill="auto"/>
            <w:vAlign w:val="center"/>
          </w:tcPr>
          <w:p>
            <w:pPr>
              <w:pStyle w:val="182"/>
            </w:pPr>
          </w:p>
        </w:tc>
        <w:tc>
          <w:tcPr>
            <w:tcW w:w="516"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50"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7" w:type="dxa"/>
            <w:tcBorders>
              <w:top w:val="single" w:color="auto" w:sz="8" w:space="0"/>
            </w:tcBorders>
            <w:shd w:val="clear" w:color="auto" w:fill="auto"/>
            <w:vAlign w:val="center"/>
          </w:tcPr>
          <w:p>
            <w:pPr>
              <w:pStyle w:val="182"/>
            </w:pPr>
          </w:p>
        </w:tc>
        <w:tc>
          <w:tcPr>
            <w:tcW w:w="518" w:type="dxa"/>
            <w:tcBorders>
              <w:top w:val="single" w:color="auto" w:sz="8" w:space="0"/>
            </w:tcBorders>
            <w:shd w:val="clear" w:color="auto" w:fill="auto"/>
            <w:vAlign w:val="center"/>
          </w:tcPr>
          <w:p>
            <w:pPr>
              <w:pStyle w:val="182"/>
            </w:pPr>
          </w:p>
        </w:tc>
        <w:tc>
          <w:tcPr>
            <w:tcW w:w="518" w:type="dxa"/>
            <w:tcBorders>
              <w:top w:val="single" w:color="auto" w:sz="8"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shd w:val="clear" w:color="auto" w:fill="auto"/>
            <w:vAlign w:val="center"/>
          </w:tcPr>
          <w:p>
            <w:pPr>
              <w:pStyle w:val="182"/>
            </w:pPr>
          </w:p>
        </w:tc>
        <w:tc>
          <w:tcPr>
            <w:tcW w:w="516" w:type="dxa"/>
            <w:shd w:val="clear" w:color="auto" w:fill="auto"/>
            <w:vAlign w:val="center"/>
          </w:tcPr>
          <w:p>
            <w:pPr>
              <w:pStyle w:val="182"/>
            </w:pPr>
          </w:p>
        </w:tc>
        <w:tc>
          <w:tcPr>
            <w:tcW w:w="516" w:type="dxa"/>
            <w:shd w:val="clear" w:color="auto" w:fill="auto"/>
            <w:vAlign w:val="center"/>
          </w:tcPr>
          <w:p>
            <w:pPr>
              <w:pStyle w:val="182"/>
            </w:pPr>
          </w:p>
        </w:tc>
        <w:tc>
          <w:tcPr>
            <w:tcW w:w="516" w:type="dxa"/>
            <w:shd w:val="clear" w:color="auto" w:fill="auto"/>
            <w:vAlign w:val="center"/>
          </w:tcPr>
          <w:p>
            <w:pPr>
              <w:pStyle w:val="182"/>
            </w:pPr>
          </w:p>
        </w:tc>
        <w:tc>
          <w:tcPr>
            <w:tcW w:w="516" w:type="dxa"/>
            <w:shd w:val="clear" w:color="auto" w:fill="auto"/>
            <w:vAlign w:val="center"/>
          </w:tcPr>
          <w:p>
            <w:pPr>
              <w:pStyle w:val="182"/>
            </w:pPr>
          </w:p>
        </w:tc>
        <w:tc>
          <w:tcPr>
            <w:tcW w:w="517" w:type="dxa"/>
            <w:shd w:val="clear" w:color="auto" w:fill="auto"/>
            <w:vAlign w:val="center"/>
          </w:tcPr>
          <w:p>
            <w:pPr>
              <w:pStyle w:val="182"/>
            </w:pPr>
          </w:p>
        </w:tc>
        <w:tc>
          <w:tcPr>
            <w:tcW w:w="550"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7" w:type="dxa"/>
            <w:shd w:val="clear" w:color="auto" w:fill="auto"/>
            <w:vAlign w:val="center"/>
          </w:tcPr>
          <w:p>
            <w:pPr>
              <w:pStyle w:val="182"/>
            </w:pPr>
          </w:p>
        </w:tc>
        <w:tc>
          <w:tcPr>
            <w:tcW w:w="518" w:type="dxa"/>
            <w:shd w:val="clear" w:color="auto" w:fill="auto"/>
            <w:vAlign w:val="center"/>
          </w:tcPr>
          <w:p>
            <w:pPr>
              <w:pStyle w:val="182"/>
            </w:pPr>
          </w:p>
        </w:tc>
        <w:tc>
          <w:tcPr>
            <w:tcW w:w="518" w:type="dxa"/>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18"/>
            <w:tcBorders>
              <w:top w:val="single" w:color="auto" w:sz="8" w:space="0"/>
              <w:bottom w:val="single" w:color="auto" w:sz="8" w:space="0"/>
            </w:tcBorders>
            <w:shd w:val="clear" w:color="auto" w:fill="auto"/>
            <w:vAlign w:val="center"/>
          </w:tcPr>
          <w:p>
            <w:pPr>
              <w:pStyle w:val="183"/>
            </w:pPr>
            <w:r>
              <w:rPr>
                <w:rFonts w:hint="eastAsia"/>
              </w:rPr>
              <w:t>各项调查内容如有发生或存在，请打“√”，没有则不填。“库房朝向”可用文字说明。</w:t>
            </w:r>
          </w:p>
        </w:tc>
      </w:tr>
    </w:tbl>
    <w:p>
      <w:pPr>
        <w:pStyle w:val="60"/>
        <w:ind w:right="720" w:firstLine="5760" w:firstLineChars="3200"/>
        <w:rPr>
          <w:sz w:val="18"/>
          <w:szCs w:val="18"/>
        </w:rPr>
      </w:pPr>
      <w:r>
        <w:rPr>
          <w:rFonts w:hint="eastAsia"/>
          <w:sz w:val="18"/>
          <w:szCs w:val="18"/>
        </w:rPr>
        <w:t>抽样调查人：</w:t>
      </w:r>
      <w:r>
        <w:rPr>
          <w:rFonts w:hint="eastAsia" w:hAnsi="宋体"/>
          <w:sz w:val="18"/>
          <w:szCs w:val="18"/>
        </w:rPr>
        <w:t xml:space="preserve"> </w:t>
      </w:r>
      <w:r>
        <w:rPr>
          <w:rFonts w:hAnsi="宋体"/>
          <w:sz w:val="18"/>
          <w:szCs w:val="18"/>
        </w:rPr>
        <w:t xml:space="preserve">         </w:t>
      </w:r>
      <w:r>
        <w:rPr>
          <w:sz w:val="18"/>
          <w:szCs w:val="18"/>
        </w:rPr>
        <w:t>审核人</w:t>
      </w:r>
      <w:r>
        <w:rPr>
          <w:rFonts w:hint="eastAsia"/>
          <w:sz w:val="18"/>
          <w:szCs w:val="18"/>
        </w:rPr>
        <w:t>：</w:t>
      </w:r>
      <w:r>
        <w:rPr>
          <w:rFonts w:hint="eastAsia" w:hAnsi="宋体"/>
          <w:sz w:val="18"/>
          <w:szCs w:val="18"/>
        </w:rPr>
        <w:t xml:space="preserve"> </w:t>
      </w:r>
      <w:r>
        <w:rPr>
          <w:rFonts w:hAnsi="宋体"/>
          <w:sz w:val="18"/>
          <w:szCs w:val="18"/>
        </w:rPr>
        <w:t xml:space="preserve">         </w:t>
      </w:r>
    </w:p>
    <w:p>
      <w:pPr>
        <w:pStyle w:val="60"/>
        <w:ind w:firstLine="360"/>
        <w:jc w:val="right"/>
        <w:rPr>
          <w:sz w:val="18"/>
          <w:szCs w:val="18"/>
        </w:rPr>
      </w:pPr>
    </w:p>
    <w:p>
      <w:pPr>
        <w:pStyle w:val="109"/>
        <w:spacing w:before="156" w:after="156"/>
      </w:pPr>
      <w:r>
        <w:rPr>
          <w:rFonts w:hint="eastAsia"/>
        </w:rPr>
        <w:t>档案抢救保护大事记</w:t>
      </w:r>
    </w:p>
    <w:p>
      <w:pPr>
        <w:pStyle w:val="60"/>
        <w:ind w:firstLine="420"/>
      </w:pPr>
      <w:r>
        <w:rPr>
          <w:rFonts w:hint="eastAsia"/>
        </w:rPr>
        <w:t>历史上曾经发生的突发事件、重大安全事件，如虫害、长霉、水浸、火灾等；历史上曾经采取的抢救、保护或修复措施的记录（见表4）。</w:t>
      </w:r>
    </w:p>
    <w:p>
      <w:pPr>
        <w:pStyle w:val="60"/>
        <w:ind w:firstLine="420"/>
      </w:pPr>
    </w:p>
    <w:p>
      <w:pPr>
        <w:pStyle w:val="13"/>
        <w:jc w:val="center"/>
        <w:rPr>
          <w:rFonts w:ascii="黑体" w:hAnsi="Times New Roman"/>
          <w:sz w:val="21"/>
        </w:rPr>
      </w:pPr>
      <w:r>
        <w:rPr>
          <w:rFonts w:hint="eastAsia" w:ascii="黑体" w:hAnsi="Times New Roman"/>
          <w:sz w:val="21"/>
        </w:rPr>
        <w:t xml:space="preserve">表 </w:t>
      </w:r>
      <w:r>
        <w:rPr>
          <w:rFonts w:hint="eastAsia" w:ascii="黑体" w:hAnsi="Times New Roman"/>
          <w:sz w:val="21"/>
        </w:rPr>
        <w:fldChar w:fldCharType="begin"/>
      </w:r>
      <w:r>
        <w:rPr>
          <w:rFonts w:hint="eastAsia" w:ascii="黑体" w:hAnsi="Times New Roman"/>
          <w:sz w:val="21"/>
        </w:rPr>
        <w:instrText xml:space="preserve"> SEQ 表 \* ARABIC </w:instrText>
      </w:r>
      <w:r>
        <w:rPr>
          <w:rFonts w:hint="eastAsia" w:ascii="黑体" w:hAnsi="Times New Roman"/>
          <w:sz w:val="21"/>
        </w:rPr>
        <w:fldChar w:fldCharType="separate"/>
      </w:r>
      <w:r>
        <w:rPr>
          <w:rFonts w:hint="eastAsia" w:ascii="黑体" w:hAnsi="Times New Roman"/>
          <w:sz w:val="21"/>
        </w:rPr>
        <w:t>4</w:t>
      </w:r>
      <w:r>
        <w:rPr>
          <w:rFonts w:hint="eastAsia" w:ascii="黑体" w:hAnsi="Times New Roman"/>
          <w:sz w:val="21"/>
        </w:rPr>
        <w:fldChar w:fldCharType="end"/>
      </w:r>
      <w:bookmarkStart w:id="54" w:name="_Toc24476"/>
      <w:bookmarkStart w:id="55" w:name="_Toc4966"/>
      <w:r>
        <w:rPr>
          <w:rFonts w:hint="eastAsia" w:ascii="黑体" w:hAnsi="Times New Roman"/>
          <w:sz w:val="21"/>
        </w:rPr>
        <w:t xml:space="preserve">  档案抢救保护大事记</w:t>
      </w:r>
      <w:bookmarkEnd w:id="54"/>
      <w:bookmarkEnd w:id="55"/>
    </w:p>
    <w:p>
      <w:pPr>
        <w:pStyle w:val="60"/>
        <w:ind w:firstLine="0" w:firstLineChars="0"/>
        <w:jc w:val="right"/>
      </w:pPr>
      <w:r>
        <w:rPr>
          <w:rFonts w:hint="eastAsia"/>
          <w:sz w:val="18"/>
          <w:szCs w:val="18"/>
        </w:rPr>
        <w:t>填表时间：      年    月    日</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708"/>
        <w:gridCol w:w="709"/>
        <w:gridCol w:w="710"/>
        <w:gridCol w:w="778"/>
        <w:gridCol w:w="778"/>
        <w:gridCol w:w="778"/>
        <w:gridCol w:w="778"/>
        <w:gridCol w:w="778"/>
        <w:gridCol w:w="778"/>
        <w:gridCol w:w="778"/>
        <w:gridCol w:w="7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vMerge w:val="restart"/>
            <w:tcBorders>
              <w:top w:val="single" w:color="auto" w:sz="8" w:space="0"/>
              <w:bottom w:val="single" w:color="auto" w:sz="8" w:space="0"/>
            </w:tcBorders>
            <w:shd w:val="clear" w:color="auto" w:fill="auto"/>
            <w:vAlign w:val="center"/>
          </w:tcPr>
          <w:p>
            <w:pPr>
              <w:pStyle w:val="182"/>
            </w:pPr>
            <w:r>
              <w:rPr>
                <w:rFonts w:hint="eastAsia"/>
              </w:rPr>
              <w:t>记录内容</w:t>
            </w:r>
          </w:p>
        </w:tc>
        <w:tc>
          <w:tcPr>
            <w:tcW w:w="3683" w:type="dxa"/>
            <w:gridSpan w:val="5"/>
            <w:tcBorders>
              <w:top w:val="single" w:color="auto" w:sz="8" w:space="0"/>
              <w:bottom w:val="single" w:color="auto" w:sz="4" w:space="0"/>
            </w:tcBorders>
            <w:shd w:val="clear" w:color="auto" w:fill="auto"/>
            <w:vAlign w:val="center"/>
          </w:tcPr>
          <w:p>
            <w:pPr>
              <w:pStyle w:val="182"/>
            </w:pPr>
            <w:r>
              <w:rPr>
                <w:rFonts w:hint="eastAsia"/>
              </w:rPr>
              <w:t>突发事件</w:t>
            </w:r>
          </w:p>
        </w:tc>
        <w:tc>
          <w:tcPr>
            <w:tcW w:w="1556" w:type="dxa"/>
            <w:gridSpan w:val="2"/>
            <w:tcBorders>
              <w:top w:val="single" w:color="auto" w:sz="8" w:space="0"/>
              <w:bottom w:val="single" w:color="auto" w:sz="4" w:space="0"/>
            </w:tcBorders>
            <w:shd w:val="clear" w:color="auto" w:fill="auto"/>
            <w:vAlign w:val="center"/>
          </w:tcPr>
          <w:p>
            <w:pPr>
              <w:pStyle w:val="182"/>
            </w:pPr>
            <w:r>
              <w:rPr>
                <w:rFonts w:hint="eastAsia"/>
              </w:rPr>
              <w:t>安全事故</w:t>
            </w:r>
          </w:p>
        </w:tc>
        <w:tc>
          <w:tcPr>
            <w:tcW w:w="2334" w:type="dxa"/>
            <w:gridSpan w:val="3"/>
            <w:tcBorders>
              <w:top w:val="single" w:color="auto" w:sz="8" w:space="0"/>
              <w:bottom w:val="single" w:color="auto" w:sz="4" w:space="0"/>
            </w:tcBorders>
            <w:shd w:val="clear" w:color="auto" w:fill="auto"/>
            <w:vAlign w:val="center"/>
          </w:tcPr>
          <w:p>
            <w:pPr>
              <w:pStyle w:val="182"/>
            </w:pPr>
            <w:r>
              <w:rPr>
                <w:rFonts w:hint="eastAsia"/>
              </w:rPr>
              <w:t>抢救修复历史</w:t>
            </w:r>
          </w:p>
        </w:tc>
        <w:tc>
          <w:tcPr>
            <w:tcW w:w="778" w:type="dxa"/>
            <w:tcBorders>
              <w:top w:val="single" w:color="auto" w:sz="8" w:space="0"/>
              <w:bottom w:val="single" w:color="auto" w:sz="4" w:space="0"/>
            </w:tcBorders>
            <w:shd w:val="clear" w:color="auto" w:fill="auto"/>
            <w:vAlign w:val="center"/>
          </w:tcPr>
          <w:p>
            <w:pPr>
              <w:pStyle w:val="182"/>
            </w:pPr>
            <w:r>
              <w:rPr>
                <w:rFonts w:hint="eastAsia"/>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bottom w:val="single" w:color="auto" w:sz="8" w:space="0"/>
            </w:tcBorders>
            <w:shd w:val="clear" w:color="auto" w:fill="auto"/>
            <w:vAlign w:val="center"/>
          </w:tcPr>
          <w:p>
            <w:pPr>
              <w:pStyle w:val="182"/>
            </w:pPr>
          </w:p>
        </w:tc>
        <w:tc>
          <w:tcPr>
            <w:tcW w:w="708" w:type="dxa"/>
            <w:tcBorders>
              <w:top w:val="single" w:color="auto" w:sz="4" w:space="0"/>
              <w:bottom w:val="single" w:color="auto" w:sz="8" w:space="0"/>
            </w:tcBorders>
            <w:shd w:val="clear" w:color="auto" w:fill="auto"/>
            <w:vAlign w:val="center"/>
          </w:tcPr>
          <w:p>
            <w:pPr>
              <w:pStyle w:val="182"/>
            </w:pPr>
            <w:r>
              <w:rPr>
                <w:rFonts w:hint="eastAsia"/>
              </w:rPr>
              <w:t>火灾</w:t>
            </w:r>
          </w:p>
        </w:tc>
        <w:tc>
          <w:tcPr>
            <w:tcW w:w="709" w:type="dxa"/>
            <w:tcBorders>
              <w:top w:val="single" w:color="auto" w:sz="4" w:space="0"/>
              <w:bottom w:val="single" w:color="auto" w:sz="8" w:space="0"/>
            </w:tcBorders>
            <w:shd w:val="clear" w:color="auto" w:fill="auto"/>
            <w:vAlign w:val="center"/>
          </w:tcPr>
          <w:p>
            <w:pPr>
              <w:pStyle w:val="182"/>
            </w:pPr>
            <w:r>
              <w:rPr>
                <w:rFonts w:hint="eastAsia"/>
              </w:rPr>
              <w:t>水灾</w:t>
            </w:r>
          </w:p>
        </w:tc>
        <w:tc>
          <w:tcPr>
            <w:tcW w:w="710" w:type="dxa"/>
            <w:tcBorders>
              <w:top w:val="single" w:color="auto" w:sz="4" w:space="0"/>
              <w:bottom w:val="single" w:color="auto" w:sz="8" w:space="0"/>
            </w:tcBorders>
            <w:shd w:val="clear" w:color="auto" w:fill="auto"/>
            <w:vAlign w:val="center"/>
          </w:tcPr>
          <w:p>
            <w:pPr>
              <w:pStyle w:val="182"/>
            </w:pPr>
            <w:r>
              <w:rPr>
                <w:rFonts w:hint="eastAsia"/>
              </w:rPr>
              <w:t>地震</w:t>
            </w:r>
          </w:p>
        </w:tc>
        <w:tc>
          <w:tcPr>
            <w:tcW w:w="778" w:type="dxa"/>
            <w:tcBorders>
              <w:top w:val="single" w:color="auto" w:sz="4" w:space="0"/>
              <w:bottom w:val="single" w:color="auto" w:sz="8" w:space="0"/>
            </w:tcBorders>
            <w:shd w:val="clear" w:color="auto" w:fill="auto"/>
            <w:vAlign w:val="center"/>
          </w:tcPr>
          <w:p>
            <w:pPr>
              <w:pStyle w:val="182"/>
            </w:pPr>
            <w:r>
              <w:t>泥石流</w:t>
            </w:r>
          </w:p>
        </w:tc>
        <w:tc>
          <w:tcPr>
            <w:tcW w:w="778" w:type="dxa"/>
            <w:tcBorders>
              <w:top w:val="single" w:color="auto" w:sz="4" w:space="0"/>
              <w:bottom w:val="single" w:color="auto" w:sz="8" w:space="0"/>
            </w:tcBorders>
            <w:shd w:val="clear" w:color="auto" w:fill="auto"/>
            <w:vAlign w:val="center"/>
          </w:tcPr>
          <w:p>
            <w:pPr>
              <w:pStyle w:val="182"/>
            </w:pPr>
            <w:r>
              <w:rPr>
                <w:rFonts w:hint="eastAsia"/>
              </w:rPr>
              <w:t>其他</w:t>
            </w:r>
          </w:p>
        </w:tc>
        <w:tc>
          <w:tcPr>
            <w:tcW w:w="778" w:type="dxa"/>
            <w:tcBorders>
              <w:top w:val="single" w:color="auto" w:sz="4" w:space="0"/>
              <w:bottom w:val="single" w:color="auto" w:sz="8" w:space="0"/>
            </w:tcBorders>
            <w:shd w:val="clear" w:color="auto" w:fill="auto"/>
            <w:vAlign w:val="center"/>
          </w:tcPr>
          <w:p>
            <w:pPr>
              <w:pStyle w:val="182"/>
            </w:pPr>
            <w:r>
              <w:rPr>
                <w:rFonts w:hint="eastAsia"/>
              </w:rPr>
              <w:t>丢失</w:t>
            </w:r>
          </w:p>
        </w:tc>
        <w:tc>
          <w:tcPr>
            <w:tcW w:w="778" w:type="dxa"/>
            <w:tcBorders>
              <w:top w:val="single" w:color="auto" w:sz="4" w:space="0"/>
              <w:bottom w:val="single" w:color="auto" w:sz="8" w:space="0"/>
            </w:tcBorders>
            <w:shd w:val="clear" w:color="auto" w:fill="auto"/>
            <w:vAlign w:val="center"/>
          </w:tcPr>
          <w:p>
            <w:pPr>
              <w:pStyle w:val="182"/>
            </w:pPr>
            <w:r>
              <w:rPr>
                <w:rFonts w:hint="eastAsia"/>
              </w:rPr>
              <w:t>损坏</w:t>
            </w:r>
          </w:p>
        </w:tc>
        <w:tc>
          <w:tcPr>
            <w:tcW w:w="778" w:type="dxa"/>
            <w:tcBorders>
              <w:top w:val="single" w:color="auto" w:sz="4" w:space="0"/>
              <w:bottom w:val="single" w:color="auto" w:sz="8" w:space="0"/>
            </w:tcBorders>
            <w:shd w:val="clear" w:color="auto" w:fill="auto"/>
            <w:vAlign w:val="center"/>
          </w:tcPr>
          <w:p>
            <w:pPr>
              <w:pStyle w:val="182"/>
            </w:pPr>
            <w:r>
              <w:rPr>
                <w:rFonts w:hint="eastAsia"/>
              </w:rPr>
              <w:t>修复</w:t>
            </w:r>
          </w:p>
        </w:tc>
        <w:tc>
          <w:tcPr>
            <w:tcW w:w="778" w:type="dxa"/>
            <w:tcBorders>
              <w:top w:val="single" w:color="auto" w:sz="4" w:space="0"/>
              <w:bottom w:val="single" w:color="auto" w:sz="8" w:space="0"/>
            </w:tcBorders>
            <w:shd w:val="clear" w:color="auto" w:fill="auto"/>
            <w:vAlign w:val="center"/>
          </w:tcPr>
          <w:p>
            <w:pPr>
              <w:pStyle w:val="182"/>
            </w:pPr>
            <w:r>
              <w:rPr>
                <w:rFonts w:hint="eastAsia"/>
              </w:rPr>
              <w:t>缩微</w:t>
            </w:r>
          </w:p>
        </w:tc>
        <w:tc>
          <w:tcPr>
            <w:tcW w:w="778" w:type="dxa"/>
            <w:tcBorders>
              <w:top w:val="single" w:color="auto" w:sz="4" w:space="0"/>
              <w:bottom w:val="single" w:color="auto" w:sz="8" w:space="0"/>
            </w:tcBorders>
            <w:shd w:val="clear" w:color="auto" w:fill="auto"/>
            <w:vAlign w:val="center"/>
          </w:tcPr>
          <w:p>
            <w:pPr>
              <w:pStyle w:val="182"/>
            </w:pPr>
            <w:r>
              <w:rPr>
                <w:rFonts w:hint="eastAsia"/>
              </w:rPr>
              <w:t>数字化</w:t>
            </w:r>
          </w:p>
        </w:tc>
        <w:tc>
          <w:tcPr>
            <w:tcW w:w="778" w:type="dxa"/>
            <w:tcBorders>
              <w:top w:val="single" w:color="auto" w:sz="4" w:space="0"/>
              <w:bottom w:val="single" w:color="auto" w:sz="8"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bottom w:val="single" w:color="auto" w:sz="4" w:space="0"/>
            </w:tcBorders>
            <w:shd w:val="clear" w:color="auto" w:fill="auto"/>
            <w:vAlign w:val="center"/>
          </w:tcPr>
          <w:p>
            <w:pPr>
              <w:pStyle w:val="182"/>
            </w:pPr>
            <w:r>
              <w:rPr>
                <w:rFonts w:hint="eastAsia"/>
              </w:rPr>
              <w:t>时间</w:t>
            </w:r>
          </w:p>
        </w:tc>
        <w:tc>
          <w:tcPr>
            <w:tcW w:w="708" w:type="dxa"/>
            <w:tcBorders>
              <w:top w:val="single" w:color="auto" w:sz="8" w:space="0"/>
              <w:bottom w:val="single" w:color="auto" w:sz="4" w:space="0"/>
            </w:tcBorders>
            <w:shd w:val="clear" w:color="auto" w:fill="auto"/>
            <w:vAlign w:val="center"/>
          </w:tcPr>
          <w:p>
            <w:pPr>
              <w:pStyle w:val="182"/>
            </w:pPr>
          </w:p>
        </w:tc>
        <w:tc>
          <w:tcPr>
            <w:tcW w:w="709" w:type="dxa"/>
            <w:tcBorders>
              <w:top w:val="single" w:color="auto" w:sz="8" w:space="0"/>
              <w:bottom w:val="single" w:color="auto" w:sz="4" w:space="0"/>
            </w:tcBorders>
            <w:shd w:val="clear" w:color="auto" w:fill="auto"/>
            <w:vAlign w:val="center"/>
          </w:tcPr>
          <w:p>
            <w:pPr>
              <w:pStyle w:val="182"/>
            </w:pPr>
          </w:p>
        </w:tc>
        <w:tc>
          <w:tcPr>
            <w:tcW w:w="710"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c>
          <w:tcPr>
            <w:tcW w:w="778" w:type="dxa"/>
            <w:tcBorders>
              <w:top w:val="single" w:color="auto" w:sz="8" w:space="0"/>
              <w:bottom w:val="single" w:color="auto" w:sz="4"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4" w:space="0"/>
              <w:bottom w:val="single" w:color="auto" w:sz="4" w:space="0"/>
            </w:tcBorders>
            <w:shd w:val="clear" w:color="auto" w:fill="auto"/>
            <w:vAlign w:val="center"/>
          </w:tcPr>
          <w:p>
            <w:pPr>
              <w:pStyle w:val="182"/>
            </w:pPr>
            <w:r>
              <w:rPr>
                <w:rFonts w:hint="eastAsia"/>
              </w:rPr>
              <w:t>受损程度</w:t>
            </w:r>
          </w:p>
        </w:tc>
        <w:tc>
          <w:tcPr>
            <w:tcW w:w="708" w:type="dxa"/>
            <w:tcBorders>
              <w:top w:val="single" w:color="auto" w:sz="4" w:space="0"/>
              <w:bottom w:val="single" w:color="auto" w:sz="4" w:space="0"/>
            </w:tcBorders>
            <w:shd w:val="clear" w:color="auto" w:fill="auto"/>
            <w:vAlign w:val="center"/>
          </w:tcPr>
          <w:p>
            <w:pPr>
              <w:pStyle w:val="182"/>
            </w:pPr>
          </w:p>
        </w:tc>
        <w:tc>
          <w:tcPr>
            <w:tcW w:w="709" w:type="dxa"/>
            <w:tcBorders>
              <w:top w:val="single" w:color="auto" w:sz="4" w:space="0"/>
              <w:bottom w:val="single" w:color="auto" w:sz="4" w:space="0"/>
            </w:tcBorders>
            <w:shd w:val="clear" w:color="auto" w:fill="auto"/>
            <w:vAlign w:val="center"/>
          </w:tcPr>
          <w:p>
            <w:pPr>
              <w:pStyle w:val="182"/>
            </w:pPr>
          </w:p>
        </w:tc>
        <w:tc>
          <w:tcPr>
            <w:tcW w:w="710"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c>
          <w:tcPr>
            <w:tcW w:w="778" w:type="dxa"/>
            <w:tcBorders>
              <w:top w:val="single" w:color="auto" w:sz="4" w:space="0"/>
              <w:bottom w:val="single" w:color="auto" w:sz="4"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4" w:space="0"/>
              <w:bottom w:val="single" w:color="auto" w:sz="8" w:space="0"/>
            </w:tcBorders>
            <w:shd w:val="clear" w:color="auto" w:fill="auto"/>
            <w:vAlign w:val="center"/>
          </w:tcPr>
          <w:p>
            <w:pPr>
              <w:pStyle w:val="182"/>
            </w:pPr>
            <w:r>
              <w:rPr>
                <w:rFonts w:hint="eastAsia"/>
              </w:rPr>
              <w:t>受损范围</w:t>
            </w:r>
          </w:p>
        </w:tc>
        <w:tc>
          <w:tcPr>
            <w:tcW w:w="708" w:type="dxa"/>
            <w:tcBorders>
              <w:top w:val="single" w:color="auto" w:sz="4" w:space="0"/>
              <w:bottom w:val="single" w:color="auto" w:sz="8" w:space="0"/>
            </w:tcBorders>
            <w:shd w:val="clear" w:color="auto" w:fill="auto"/>
            <w:vAlign w:val="center"/>
          </w:tcPr>
          <w:p>
            <w:pPr>
              <w:pStyle w:val="182"/>
            </w:pPr>
          </w:p>
        </w:tc>
        <w:tc>
          <w:tcPr>
            <w:tcW w:w="709" w:type="dxa"/>
            <w:tcBorders>
              <w:top w:val="single" w:color="auto" w:sz="4" w:space="0"/>
              <w:bottom w:val="single" w:color="auto" w:sz="8" w:space="0"/>
            </w:tcBorders>
            <w:shd w:val="clear" w:color="auto" w:fill="auto"/>
            <w:vAlign w:val="center"/>
          </w:tcPr>
          <w:p>
            <w:pPr>
              <w:pStyle w:val="182"/>
            </w:pPr>
          </w:p>
        </w:tc>
        <w:tc>
          <w:tcPr>
            <w:tcW w:w="710"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c>
          <w:tcPr>
            <w:tcW w:w="778" w:type="dxa"/>
            <w:tcBorders>
              <w:top w:val="single" w:color="auto" w:sz="4" w:space="0"/>
              <w:bottom w:val="single" w:color="auto" w:sz="8" w:space="0"/>
            </w:tcBorders>
            <w:shd w:val="clear" w:color="auto" w:fill="auto"/>
            <w:vAlign w:val="center"/>
          </w:tcPr>
          <w:p>
            <w:pPr>
              <w:pStyle w:val="18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12"/>
            <w:tcBorders>
              <w:top w:val="single" w:color="auto" w:sz="8" w:space="0"/>
              <w:bottom w:val="single" w:color="auto" w:sz="8" w:space="0"/>
            </w:tcBorders>
            <w:shd w:val="clear" w:color="auto" w:fill="auto"/>
            <w:vAlign w:val="center"/>
          </w:tcPr>
          <w:p>
            <w:pPr>
              <w:pStyle w:val="183"/>
            </w:pPr>
            <w:r>
              <w:rPr>
                <w:rFonts w:hint="eastAsia"/>
              </w:rPr>
              <w:t>各项调查内容如有发生或存在，请打“√”，没有则不填。“受损程度”和“受损范围”可用文字说明。</w:t>
            </w:r>
          </w:p>
        </w:tc>
      </w:tr>
    </w:tbl>
    <w:p>
      <w:pPr>
        <w:pStyle w:val="60"/>
        <w:ind w:right="720" w:firstLine="5760" w:firstLineChars="3200"/>
        <w:rPr>
          <w:sz w:val="18"/>
          <w:szCs w:val="18"/>
        </w:rPr>
      </w:pPr>
      <w:r>
        <w:rPr>
          <w:rFonts w:hint="eastAsia"/>
          <w:sz w:val="18"/>
          <w:szCs w:val="18"/>
        </w:rPr>
        <w:t>抽样调查人：</w:t>
      </w:r>
      <w:r>
        <w:rPr>
          <w:rFonts w:hint="eastAsia" w:hAnsi="宋体"/>
          <w:sz w:val="18"/>
          <w:szCs w:val="18"/>
        </w:rPr>
        <w:t xml:space="preserve"> </w:t>
      </w:r>
      <w:r>
        <w:rPr>
          <w:rFonts w:hAnsi="宋体"/>
          <w:sz w:val="18"/>
          <w:szCs w:val="18"/>
        </w:rPr>
        <w:t xml:space="preserve">         </w:t>
      </w:r>
      <w:r>
        <w:rPr>
          <w:sz w:val="18"/>
          <w:szCs w:val="18"/>
        </w:rPr>
        <w:t>审核人</w:t>
      </w:r>
      <w:r>
        <w:rPr>
          <w:rFonts w:hint="eastAsia"/>
          <w:sz w:val="18"/>
          <w:szCs w:val="18"/>
        </w:rPr>
        <w:t>：</w:t>
      </w:r>
      <w:r>
        <w:rPr>
          <w:rFonts w:hint="eastAsia" w:hAnsi="宋体"/>
          <w:sz w:val="18"/>
          <w:szCs w:val="18"/>
        </w:rPr>
        <w:t xml:space="preserve"> </w:t>
      </w:r>
      <w:r>
        <w:rPr>
          <w:rFonts w:hAnsi="宋体"/>
          <w:sz w:val="18"/>
          <w:szCs w:val="18"/>
        </w:rPr>
        <w:t xml:space="preserve">         </w:t>
      </w:r>
    </w:p>
    <w:p>
      <w:pPr>
        <w:pStyle w:val="60"/>
        <w:ind w:right="720" w:firstLine="0" w:firstLineChars="0"/>
        <w:rPr>
          <w:sz w:val="18"/>
          <w:szCs w:val="18"/>
        </w:rPr>
      </w:pPr>
    </w:p>
    <w:p>
      <w:pPr>
        <w:pStyle w:val="60"/>
        <w:ind w:right="720" w:firstLine="0" w:firstLineChars="0"/>
        <w:rPr>
          <w:sz w:val="18"/>
          <w:szCs w:val="18"/>
        </w:rPr>
      </w:pPr>
    </w:p>
    <w:p>
      <w:pPr>
        <w:pStyle w:val="60"/>
        <w:ind w:right="720" w:firstLine="0" w:firstLineChars="0"/>
        <w:rPr>
          <w:sz w:val="18"/>
          <w:szCs w:val="18"/>
        </w:rPr>
      </w:pPr>
    </w:p>
    <w:p>
      <w:pPr>
        <w:pStyle w:val="60"/>
        <w:ind w:right="720" w:firstLine="0" w:firstLineChars="0"/>
        <w:rPr>
          <w:sz w:val="18"/>
          <w:szCs w:val="18"/>
        </w:rPr>
      </w:pPr>
    </w:p>
    <w:p>
      <w:pPr>
        <w:pStyle w:val="60"/>
        <w:ind w:right="720" w:firstLine="0" w:firstLineChars="0"/>
        <w:rPr>
          <w:sz w:val="18"/>
          <w:szCs w:val="18"/>
        </w:rPr>
      </w:pPr>
    </w:p>
    <w:p>
      <w:pPr>
        <w:pStyle w:val="108"/>
        <w:spacing w:before="312" w:after="312"/>
        <w:sectPr>
          <w:headerReference r:id="rId17" w:type="default"/>
          <w:footerReference r:id="rId18" w:type="default"/>
          <w:pgSz w:w="11906" w:h="16838"/>
          <w:pgMar w:top="567" w:right="1134" w:bottom="1134" w:left="1134" w:header="1418" w:footer="1134" w:gutter="284"/>
          <w:cols w:space="425" w:num="1"/>
          <w:formProt w:val="0"/>
          <w:docGrid w:type="lines" w:linePitch="312" w:charSpace="0"/>
        </w:sectPr>
      </w:pPr>
    </w:p>
    <w:p>
      <w:pPr>
        <w:pStyle w:val="108"/>
        <w:spacing w:before="312" w:after="312"/>
      </w:pPr>
      <w:r>
        <w:rPr>
          <w:rFonts w:hint="eastAsia"/>
        </w:rPr>
        <w:t>调查方法</w:t>
      </w:r>
    </w:p>
    <w:p>
      <w:pPr>
        <w:pStyle w:val="109"/>
        <w:spacing w:before="156" w:after="156"/>
      </w:pPr>
      <w:r>
        <w:rPr>
          <w:rFonts w:hint="eastAsia"/>
        </w:rPr>
        <w:t>普查</w:t>
      </w:r>
    </w:p>
    <w:p>
      <w:pPr>
        <w:pStyle w:val="60"/>
        <w:ind w:firstLine="420"/>
      </w:pPr>
      <w:r>
        <w:rPr>
          <w:rFonts w:hint="eastAsia"/>
        </w:rPr>
        <w:t>对档案馆全部馆藏或者部分馆藏档案的保存状况进行普遍的、逐卷（件）的、逐页的调查。本方法适用于馆藏档案数量较少的档案馆。</w:t>
      </w:r>
    </w:p>
    <w:p>
      <w:pPr>
        <w:pStyle w:val="109"/>
        <w:spacing w:before="156" w:after="156"/>
      </w:pPr>
      <w:r>
        <w:rPr>
          <w:rFonts w:hint="eastAsia"/>
        </w:rPr>
        <w:t>抽样调查</w:t>
      </w:r>
    </w:p>
    <w:p>
      <w:pPr>
        <w:pStyle w:val="60"/>
        <w:ind w:firstLine="420"/>
      </w:pPr>
      <w:r>
        <w:rPr>
          <w:rFonts w:hint="eastAsia"/>
        </w:rPr>
        <w:t>档案馆根据自身情况进行分类，如按档案主题、形成时间、保管库房、所属全宗等，在分类的基础上可进一步开展随机或等距抽样，由抽样数据统计结果反映全馆馆藏档案的保存状况。一般情况，依据馆藏量来确定抽取的样本量。馆藏与抽取样本量的关系（见表5）。</w:t>
      </w:r>
    </w:p>
    <w:p>
      <w:pPr>
        <w:pStyle w:val="60"/>
        <w:ind w:firstLine="420"/>
      </w:pPr>
    </w:p>
    <w:p>
      <w:pPr>
        <w:pStyle w:val="116"/>
        <w:numPr>
          <w:ilvl w:val="0"/>
          <w:numId w:val="0"/>
        </w:numPr>
        <w:spacing w:before="156" w:after="156"/>
        <w:ind w:left="2940"/>
        <w:jc w:val="left"/>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rPr>
          <w:rFonts w:hint="eastAsia"/>
        </w:rPr>
        <w:t>5</w:t>
      </w:r>
      <w:r>
        <w:rPr>
          <w:rFonts w:hint="eastAsia"/>
        </w:rPr>
        <w:fldChar w:fldCharType="end"/>
      </w:r>
      <w:bookmarkStart w:id="56" w:name="_Toc19843"/>
      <w:r>
        <w:rPr>
          <w:rFonts w:hint="eastAsia"/>
        </w:rPr>
        <w:t xml:space="preserve">  档案调查样本量的抽取比例</w:t>
      </w:r>
      <w:bookmarkEnd w:id="56"/>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1115"/>
        <w:gridCol w:w="1334"/>
        <w:gridCol w:w="1334"/>
        <w:gridCol w:w="1334"/>
        <w:gridCol w:w="1334"/>
        <w:gridCol w:w="1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4" w:space="0"/>
              <w:right w:val="single" w:color="auto" w:sz="8" w:space="0"/>
            </w:tcBorders>
            <w:shd w:val="clear" w:color="auto" w:fill="auto"/>
            <w:vAlign w:val="center"/>
          </w:tcPr>
          <w:p>
            <w:pPr>
              <w:pStyle w:val="182"/>
            </w:pPr>
            <w:r>
              <w:t>馆藏量</w:t>
            </w:r>
            <w:r>
              <w:rPr>
                <w:rFonts w:hint="eastAsia"/>
              </w:rPr>
              <w:t>/卷或件</w:t>
            </w:r>
          </w:p>
        </w:tc>
        <w:tc>
          <w:tcPr>
            <w:tcW w:w="1115" w:type="dxa"/>
            <w:tcBorders>
              <w:top w:val="single" w:color="auto" w:sz="8" w:space="0"/>
              <w:left w:val="single" w:color="auto" w:sz="8" w:space="0"/>
              <w:bottom w:val="single" w:color="auto" w:sz="4" w:space="0"/>
            </w:tcBorders>
            <w:shd w:val="clear" w:color="auto" w:fill="auto"/>
            <w:vAlign w:val="center"/>
          </w:tcPr>
          <w:p>
            <w:pPr>
              <w:pStyle w:val="182"/>
            </w:pPr>
            <w:r>
              <w:t>＜</w:t>
            </w:r>
            <w:r>
              <w:rPr>
                <w:rFonts w:hint="eastAsia"/>
              </w:rPr>
              <w:t>1</w:t>
            </w:r>
            <w:r>
              <w:t>00</w:t>
            </w:r>
          </w:p>
        </w:tc>
        <w:tc>
          <w:tcPr>
            <w:tcW w:w="1334" w:type="dxa"/>
            <w:tcBorders>
              <w:top w:val="single" w:color="auto" w:sz="8" w:space="0"/>
              <w:bottom w:val="single" w:color="auto" w:sz="4" w:space="0"/>
            </w:tcBorders>
            <w:shd w:val="clear" w:color="auto" w:fill="auto"/>
            <w:vAlign w:val="center"/>
          </w:tcPr>
          <w:p>
            <w:pPr>
              <w:pStyle w:val="182"/>
            </w:pPr>
            <w:r>
              <w:rPr>
                <w:rFonts w:hint="eastAsia"/>
              </w:rPr>
              <w:t>1</w:t>
            </w:r>
            <w:r>
              <w:t>00</w:t>
            </w:r>
            <w:r>
              <w:rPr>
                <w:rFonts w:hint="eastAsia" w:hAnsi="宋体"/>
              </w:rPr>
              <w:t>～1</w:t>
            </w:r>
            <w:r>
              <w:rPr>
                <w:rFonts w:hAnsi="宋体"/>
              </w:rPr>
              <w:t xml:space="preserve"> 000</w:t>
            </w:r>
          </w:p>
        </w:tc>
        <w:tc>
          <w:tcPr>
            <w:tcW w:w="1334" w:type="dxa"/>
            <w:tcBorders>
              <w:top w:val="single" w:color="auto" w:sz="8" w:space="0"/>
              <w:bottom w:val="single" w:color="auto" w:sz="4" w:space="0"/>
            </w:tcBorders>
            <w:shd w:val="clear" w:color="auto" w:fill="auto"/>
            <w:vAlign w:val="center"/>
          </w:tcPr>
          <w:p>
            <w:pPr>
              <w:pStyle w:val="182"/>
            </w:pPr>
            <w:r>
              <w:rPr>
                <w:rFonts w:hint="eastAsia"/>
              </w:rPr>
              <w:t>1</w:t>
            </w:r>
            <w:r>
              <w:t xml:space="preserve"> 001</w:t>
            </w:r>
            <w:r>
              <w:rPr>
                <w:rFonts w:hint="eastAsia" w:hAnsi="宋体"/>
              </w:rPr>
              <w:t>～5</w:t>
            </w:r>
            <w:r>
              <w:rPr>
                <w:rFonts w:hAnsi="宋体"/>
              </w:rPr>
              <w:t xml:space="preserve"> 000</w:t>
            </w:r>
          </w:p>
        </w:tc>
        <w:tc>
          <w:tcPr>
            <w:tcW w:w="1334" w:type="dxa"/>
            <w:tcBorders>
              <w:top w:val="single" w:color="auto" w:sz="8" w:space="0"/>
              <w:bottom w:val="single" w:color="auto" w:sz="4" w:space="0"/>
            </w:tcBorders>
            <w:shd w:val="clear" w:color="auto" w:fill="auto"/>
            <w:vAlign w:val="center"/>
          </w:tcPr>
          <w:p>
            <w:pPr>
              <w:pStyle w:val="182"/>
            </w:pPr>
            <w:r>
              <w:t>5 001</w:t>
            </w:r>
            <w:r>
              <w:rPr>
                <w:rFonts w:hint="eastAsia" w:hAnsi="宋体"/>
              </w:rPr>
              <w:t>～9</w:t>
            </w:r>
            <w:r>
              <w:rPr>
                <w:rFonts w:hAnsi="宋体"/>
              </w:rPr>
              <w:t xml:space="preserve"> 999</w:t>
            </w:r>
          </w:p>
        </w:tc>
        <w:tc>
          <w:tcPr>
            <w:tcW w:w="1334" w:type="dxa"/>
            <w:tcBorders>
              <w:top w:val="single" w:color="auto" w:sz="8" w:space="0"/>
              <w:bottom w:val="single" w:color="auto" w:sz="4" w:space="0"/>
            </w:tcBorders>
            <w:shd w:val="clear" w:color="auto" w:fill="auto"/>
            <w:vAlign w:val="center"/>
          </w:tcPr>
          <w:p>
            <w:pPr>
              <w:pStyle w:val="182"/>
            </w:pPr>
            <w:r>
              <w:rPr>
                <w:rFonts w:hint="eastAsia"/>
              </w:rPr>
              <w:t>1万</w:t>
            </w:r>
            <w:r>
              <w:rPr>
                <w:rFonts w:hint="eastAsia" w:hAnsi="宋体"/>
              </w:rPr>
              <w:t>～1</w:t>
            </w:r>
            <w:r>
              <w:rPr>
                <w:rFonts w:hAnsi="宋体"/>
              </w:rPr>
              <w:t>0万</w:t>
            </w:r>
          </w:p>
        </w:tc>
        <w:tc>
          <w:tcPr>
            <w:tcW w:w="1333" w:type="dxa"/>
            <w:tcBorders>
              <w:top w:val="single" w:color="auto" w:sz="8" w:space="0"/>
              <w:bottom w:val="single" w:color="auto" w:sz="4" w:space="0"/>
            </w:tcBorders>
            <w:shd w:val="clear" w:color="auto" w:fill="auto"/>
            <w:vAlign w:val="center"/>
          </w:tcPr>
          <w:p>
            <w:pPr>
              <w:pStyle w:val="182"/>
            </w:pPr>
            <w:r>
              <w:rPr>
                <w:rFonts w:hint="eastAsia"/>
              </w:rPr>
              <w:t>1</w:t>
            </w:r>
            <w:r>
              <w:t>0万以上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4" w:space="0"/>
              <w:bottom w:val="single" w:color="auto" w:sz="8" w:space="0"/>
              <w:right w:val="single" w:color="auto" w:sz="8" w:space="0"/>
            </w:tcBorders>
            <w:shd w:val="clear" w:color="auto" w:fill="auto"/>
            <w:vAlign w:val="center"/>
          </w:tcPr>
          <w:p>
            <w:pPr>
              <w:pStyle w:val="182"/>
            </w:pPr>
            <w:r>
              <w:t>抽取样本量</w:t>
            </w:r>
          </w:p>
        </w:tc>
        <w:tc>
          <w:tcPr>
            <w:tcW w:w="1115" w:type="dxa"/>
            <w:tcBorders>
              <w:top w:val="single" w:color="auto" w:sz="4" w:space="0"/>
              <w:left w:val="single" w:color="auto" w:sz="8" w:space="0"/>
            </w:tcBorders>
            <w:shd w:val="clear" w:color="auto" w:fill="auto"/>
            <w:vAlign w:val="center"/>
          </w:tcPr>
          <w:p>
            <w:pPr>
              <w:pStyle w:val="182"/>
            </w:pPr>
            <w:r>
              <w:rPr>
                <w:rFonts w:hint="eastAsia"/>
              </w:rPr>
              <w:t>5</w:t>
            </w:r>
            <w:r>
              <w:t>0</w:t>
            </w:r>
            <w:r>
              <w:rPr>
                <w:rFonts w:hint="eastAsia"/>
              </w:rPr>
              <w:t>%</w:t>
            </w:r>
          </w:p>
        </w:tc>
        <w:tc>
          <w:tcPr>
            <w:tcW w:w="1334" w:type="dxa"/>
            <w:tcBorders>
              <w:top w:val="single" w:color="auto" w:sz="4" w:space="0"/>
            </w:tcBorders>
            <w:shd w:val="clear" w:color="auto" w:fill="auto"/>
            <w:vAlign w:val="center"/>
          </w:tcPr>
          <w:p>
            <w:pPr>
              <w:pStyle w:val="182"/>
            </w:pPr>
            <w:r>
              <w:rPr>
                <w:rFonts w:hint="eastAsia"/>
              </w:rPr>
              <w:t>2</w:t>
            </w:r>
            <w:r>
              <w:t>0</w:t>
            </w:r>
            <w:r>
              <w:rPr>
                <w:rFonts w:hint="eastAsia"/>
              </w:rPr>
              <w:t>%</w:t>
            </w:r>
            <w:r>
              <w:rPr>
                <w:rFonts w:hint="eastAsia" w:hAnsi="宋体"/>
              </w:rPr>
              <w:t>～</w:t>
            </w:r>
            <w:r>
              <w:t>50</w:t>
            </w:r>
            <w:r>
              <w:rPr>
                <w:rFonts w:hint="eastAsia"/>
              </w:rPr>
              <w:t>%</w:t>
            </w:r>
          </w:p>
        </w:tc>
        <w:tc>
          <w:tcPr>
            <w:tcW w:w="1334" w:type="dxa"/>
            <w:tcBorders>
              <w:top w:val="single" w:color="auto" w:sz="4" w:space="0"/>
            </w:tcBorders>
            <w:shd w:val="clear" w:color="auto" w:fill="auto"/>
            <w:vAlign w:val="center"/>
          </w:tcPr>
          <w:p>
            <w:pPr>
              <w:pStyle w:val="182"/>
            </w:pPr>
            <w:r>
              <w:rPr>
                <w:rFonts w:hint="eastAsia"/>
              </w:rPr>
              <w:t>1</w:t>
            </w:r>
            <w:r>
              <w:t>0</w:t>
            </w:r>
            <w:r>
              <w:rPr>
                <w:rFonts w:hint="eastAsia"/>
              </w:rPr>
              <w:t>%</w:t>
            </w:r>
            <w:r>
              <w:rPr>
                <w:rFonts w:hint="eastAsia" w:hAnsi="宋体"/>
              </w:rPr>
              <w:t>～3</w:t>
            </w:r>
            <w:r>
              <w:rPr>
                <w:rFonts w:hAnsi="宋体"/>
              </w:rPr>
              <w:t>0</w:t>
            </w:r>
            <w:r>
              <w:rPr>
                <w:rFonts w:hint="eastAsia" w:hAnsi="宋体"/>
              </w:rPr>
              <w:t>%</w:t>
            </w:r>
          </w:p>
        </w:tc>
        <w:tc>
          <w:tcPr>
            <w:tcW w:w="1334" w:type="dxa"/>
            <w:tcBorders>
              <w:top w:val="single" w:color="auto" w:sz="4" w:space="0"/>
            </w:tcBorders>
            <w:shd w:val="clear" w:color="auto" w:fill="auto"/>
            <w:vAlign w:val="center"/>
          </w:tcPr>
          <w:p>
            <w:pPr>
              <w:pStyle w:val="182"/>
            </w:pPr>
            <w:r>
              <w:rPr>
                <w:rFonts w:hint="eastAsia"/>
              </w:rPr>
              <w:t>5%</w:t>
            </w:r>
            <w:r>
              <w:rPr>
                <w:rFonts w:hint="eastAsia" w:hAnsi="宋体"/>
              </w:rPr>
              <w:t>～1</w:t>
            </w:r>
            <w:r>
              <w:rPr>
                <w:rFonts w:hAnsi="宋体"/>
              </w:rPr>
              <w:t>0</w:t>
            </w:r>
            <w:r>
              <w:rPr>
                <w:rFonts w:hint="eastAsia" w:hAnsi="宋体"/>
              </w:rPr>
              <w:t>%</w:t>
            </w:r>
          </w:p>
        </w:tc>
        <w:tc>
          <w:tcPr>
            <w:tcW w:w="1334" w:type="dxa"/>
            <w:tcBorders>
              <w:top w:val="single" w:color="auto" w:sz="4" w:space="0"/>
            </w:tcBorders>
            <w:shd w:val="clear" w:color="auto" w:fill="auto"/>
            <w:vAlign w:val="center"/>
          </w:tcPr>
          <w:p>
            <w:pPr>
              <w:pStyle w:val="182"/>
            </w:pPr>
            <w:r>
              <w:rPr>
                <w:rFonts w:hint="eastAsia"/>
              </w:rPr>
              <w:t>1%</w:t>
            </w:r>
            <w:r>
              <w:rPr>
                <w:rFonts w:hint="eastAsia" w:hAnsi="宋体"/>
              </w:rPr>
              <w:t>～5%</w:t>
            </w:r>
          </w:p>
        </w:tc>
        <w:tc>
          <w:tcPr>
            <w:tcW w:w="1333" w:type="dxa"/>
            <w:tcBorders>
              <w:top w:val="single" w:color="auto" w:sz="4" w:space="0"/>
            </w:tcBorders>
            <w:shd w:val="clear" w:color="auto" w:fill="auto"/>
            <w:vAlign w:val="center"/>
          </w:tcPr>
          <w:p>
            <w:pPr>
              <w:pStyle w:val="182"/>
            </w:pPr>
            <w:r>
              <w:rPr>
                <w:rFonts w:hint="eastAsia"/>
              </w:rPr>
              <w:t>1%以下</w:t>
            </w:r>
          </w:p>
        </w:tc>
      </w:tr>
    </w:tbl>
    <w:p>
      <w:pPr>
        <w:pStyle w:val="109"/>
        <w:spacing w:before="156" w:after="156"/>
      </w:pPr>
      <w:r>
        <w:rPr>
          <w:rFonts w:hint="eastAsia"/>
        </w:rPr>
        <w:t>重点调查</w:t>
      </w:r>
    </w:p>
    <w:p>
      <w:pPr>
        <w:pStyle w:val="60"/>
        <w:ind w:firstLine="420"/>
      </w:pPr>
      <w:r>
        <w:rPr>
          <w:rFonts w:hint="eastAsia"/>
        </w:rPr>
        <w:t>在馆藏中选择一部分重点档案进行调查，通过统计数据了解总体馆藏档案的保存情况。</w:t>
      </w:r>
    </w:p>
    <w:p>
      <w:pPr>
        <w:pStyle w:val="109"/>
        <w:spacing w:before="156" w:after="156"/>
      </w:pPr>
      <w:r>
        <w:rPr>
          <w:rFonts w:hint="eastAsia"/>
        </w:rPr>
        <w:t>调查方案的制定</w:t>
      </w:r>
    </w:p>
    <w:p>
      <w:pPr>
        <w:pStyle w:val="60"/>
        <w:ind w:firstLine="420"/>
      </w:pPr>
      <w:r>
        <w:rPr>
          <w:rFonts w:hint="eastAsia"/>
        </w:rPr>
        <w:t>档案馆可根据自身馆藏的数量、档案的损坏和珍贵程度、调查经费、参加调查的人员等方面的因素，确定调查选用的方法。</w:t>
      </w:r>
    </w:p>
    <w:p>
      <w:pPr>
        <w:pStyle w:val="60"/>
        <w:ind w:firstLine="420"/>
      </w:pPr>
      <w:r>
        <w:rPr>
          <w:rFonts w:hint="eastAsia"/>
        </w:rPr>
        <w:t>馆藏量大的单位，可制定调查规划，或分段调查，如按年代或库房或全宗或分若干年进行调查。</w:t>
      </w:r>
    </w:p>
    <w:p>
      <w:pPr>
        <w:pStyle w:val="60"/>
        <w:ind w:firstLine="420"/>
      </w:pPr>
      <w:r>
        <w:rPr>
          <w:rFonts w:hint="eastAsia"/>
        </w:rPr>
        <w:t>调查结束后按数理统计方案进行数据统计分析。</w:t>
      </w:r>
    </w:p>
    <w:p>
      <w:pPr>
        <w:pStyle w:val="60"/>
        <w:ind w:firstLine="360" w:firstLineChars="0"/>
        <w:jc w:val="center"/>
      </w:pPr>
      <w:r>
        <w:rPr>
          <w:rFonts w:hint="eastAsia"/>
        </w:rP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p>
    <w:sectPr>
      <w:headerReference r:id="rId19" w:type="default"/>
      <w:footerReference r:id="rId20" w:type="default"/>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left"/>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left"/>
    </w:pPr>
    <w:r>
      <w:fldChar w:fldCharType="begin"/>
    </w:r>
    <w:r>
      <w:instrText xml:space="preserve">PAGE   \* MERGEFORMAT</w:instrText>
    </w:r>
    <w:r>
      <w:fldChar w:fldCharType="separate"/>
    </w:r>
    <w:r>
      <w:rPr>
        <w:lang w:val="zh-CN"/>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pPr>
    <w:r>
      <w:fldChar w:fldCharType="begin"/>
    </w:r>
    <w:r>
      <w:instrText xml:space="preserve"> STYLEREF  标准文件_文件编号  \* MERGEFORMAT </w:instrText>
    </w:r>
    <w:r>
      <w:fldChar w:fldCharType="separate"/>
    </w:r>
    <w:r>
      <w:t>GB/T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jc w:val="left"/>
    </w:pPr>
    <w:r>
      <w:fldChar w:fldCharType="begin"/>
    </w:r>
    <w:r>
      <w:instrText xml:space="preserve"> STYLEREF  标准文件_文件编号  \* MERGEFORMAT </w:instrText>
    </w:r>
    <w:r>
      <w:fldChar w:fldCharType="separate"/>
    </w:r>
    <w:r>
      <w:t>GB/T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pPr>
    <w:r>
      <w:fldChar w:fldCharType="begin"/>
    </w:r>
    <w:r>
      <w:instrText xml:space="preserve"> STYLEREF  标准文件_文件编号  \* MERGEFORMAT </w:instrText>
    </w:r>
    <w:r>
      <w:fldChar w:fldCharType="separate"/>
    </w:r>
    <w:r>
      <w:t>GB/T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jc w:val="left"/>
    </w:pPr>
    <w:r>
      <w:fldChar w:fldCharType="begin"/>
    </w:r>
    <w:r>
      <w:instrText xml:space="preserve"> STYLEREF  标准文件_文件编号  \* MERGEFORMAT </w:instrText>
    </w:r>
    <w:r>
      <w:fldChar w:fldCharType="separate"/>
    </w:r>
    <w:r>
      <w:t>GB/T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2940" w:firstLine="0"/>
      </w:pPr>
      <w:rPr>
        <w:sz w:val="21"/>
        <w:szCs w:val="21"/>
      </w:rPr>
    </w:lvl>
    <w:lvl w:ilvl="1" w:tentative="0">
      <w:start w:val="1"/>
      <w:numFmt w:val="decimal"/>
      <w:lvlText w:val="%1.%2"/>
      <w:lvlJc w:val="left"/>
      <w:pPr>
        <w:tabs>
          <w:tab w:val="left" w:pos="992"/>
        </w:tabs>
        <w:ind w:left="3932" w:hanging="567"/>
      </w:pPr>
    </w:lvl>
    <w:lvl w:ilvl="2" w:tentative="0">
      <w:start w:val="1"/>
      <w:numFmt w:val="decimal"/>
      <w:lvlText w:val="%1.%2.%3"/>
      <w:lvlJc w:val="left"/>
      <w:pPr>
        <w:tabs>
          <w:tab w:val="left" w:pos="1417"/>
        </w:tabs>
        <w:ind w:left="4357" w:hanging="567"/>
      </w:pPr>
    </w:lvl>
    <w:lvl w:ilvl="3" w:tentative="0">
      <w:start w:val="1"/>
      <w:numFmt w:val="decimal"/>
      <w:lvlText w:val="%1.%2.%3.%4"/>
      <w:lvlJc w:val="left"/>
      <w:pPr>
        <w:tabs>
          <w:tab w:val="left" w:pos="1984"/>
        </w:tabs>
        <w:ind w:left="4924" w:hanging="708"/>
      </w:pPr>
    </w:lvl>
    <w:lvl w:ilvl="4" w:tentative="0">
      <w:start w:val="1"/>
      <w:numFmt w:val="decimal"/>
      <w:lvlText w:val="%1.%2.%3.%4.%5"/>
      <w:lvlJc w:val="left"/>
      <w:pPr>
        <w:tabs>
          <w:tab w:val="left" w:pos="2551"/>
        </w:tabs>
        <w:ind w:left="5491" w:hanging="850"/>
      </w:pPr>
    </w:lvl>
    <w:lvl w:ilvl="5" w:tentative="0">
      <w:start w:val="1"/>
      <w:numFmt w:val="decimal"/>
      <w:lvlText w:val="%1.%2.%3.%4.%5.%6"/>
      <w:lvlJc w:val="left"/>
      <w:pPr>
        <w:tabs>
          <w:tab w:val="left" w:pos="3260"/>
        </w:tabs>
        <w:ind w:left="6200" w:hanging="1134"/>
      </w:pPr>
    </w:lvl>
    <w:lvl w:ilvl="6" w:tentative="0">
      <w:start w:val="1"/>
      <w:numFmt w:val="decimal"/>
      <w:lvlText w:val="%1.%2.%3.%4.%5.%6.%7"/>
      <w:lvlJc w:val="left"/>
      <w:pPr>
        <w:tabs>
          <w:tab w:val="left" w:pos="3827"/>
        </w:tabs>
        <w:ind w:left="6767" w:hanging="1276"/>
      </w:pPr>
    </w:lvl>
    <w:lvl w:ilvl="7" w:tentative="0">
      <w:start w:val="1"/>
      <w:numFmt w:val="decimal"/>
      <w:lvlText w:val="%1.%2.%3.%4.%5.%6.%7.%8"/>
      <w:lvlJc w:val="left"/>
      <w:pPr>
        <w:tabs>
          <w:tab w:val="left" w:pos="4394"/>
        </w:tabs>
        <w:ind w:left="7334" w:hanging="1418"/>
      </w:pPr>
    </w:lvl>
    <w:lvl w:ilvl="8" w:tentative="0">
      <w:start w:val="1"/>
      <w:numFmt w:val="decimal"/>
      <w:lvlText w:val="%1.%2.%3.%4.%5.%6.%7.%8.%9"/>
      <w:lvlJc w:val="left"/>
      <w:pPr>
        <w:tabs>
          <w:tab w:val="left" w:pos="5102"/>
        </w:tabs>
        <w:ind w:left="804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BF"/>
    <w:rsid w:val="0000040A"/>
    <w:rsid w:val="00000A94"/>
    <w:rsid w:val="00001972"/>
    <w:rsid w:val="00001D9A"/>
    <w:rsid w:val="00007B3A"/>
    <w:rsid w:val="000107E0"/>
    <w:rsid w:val="00011FDE"/>
    <w:rsid w:val="00012FFD"/>
    <w:rsid w:val="00014162"/>
    <w:rsid w:val="00014340"/>
    <w:rsid w:val="000159E9"/>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6A70"/>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2543"/>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0E26"/>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969"/>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028E"/>
    <w:rsid w:val="004B2701"/>
    <w:rsid w:val="004B2E1B"/>
    <w:rsid w:val="004B3E93"/>
    <w:rsid w:val="004C1FBC"/>
    <w:rsid w:val="004C3F1D"/>
    <w:rsid w:val="004C458D"/>
    <w:rsid w:val="004C54C6"/>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2D60"/>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CCD"/>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0603"/>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657D3"/>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EBF"/>
    <w:rsid w:val="006E21EC"/>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6DA3"/>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62F8"/>
    <w:rsid w:val="007671CA"/>
    <w:rsid w:val="00767C61"/>
    <w:rsid w:val="0077008A"/>
    <w:rsid w:val="00773C1F"/>
    <w:rsid w:val="00774DA4"/>
    <w:rsid w:val="00776599"/>
    <w:rsid w:val="0078114B"/>
    <w:rsid w:val="00781DD2"/>
    <w:rsid w:val="00783ECF"/>
    <w:rsid w:val="0078413A"/>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5BD8"/>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24C7"/>
    <w:rsid w:val="00883F93"/>
    <w:rsid w:val="00884DB3"/>
    <w:rsid w:val="00885A9D"/>
    <w:rsid w:val="008864F6"/>
    <w:rsid w:val="0089049D"/>
    <w:rsid w:val="008928C9"/>
    <w:rsid w:val="008938DC"/>
    <w:rsid w:val="00893FD1"/>
    <w:rsid w:val="00894836"/>
    <w:rsid w:val="00895172"/>
    <w:rsid w:val="00895680"/>
    <w:rsid w:val="00896DFF"/>
    <w:rsid w:val="0089762C"/>
    <w:rsid w:val="008A033F"/>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DD8"/>
    <w:rsid w:val="008D453D"/>
    <w:rsid w:val="008D53AD"/>
    <w:rsid w:val="008D562B"/>
    <w:rsid w:val="008D5733"/>
    <w:rsid w:val="008D622B"/>
    <w:rsid w:val="008D666C"/>
    <w:rsid w:val="008D7B54"/>
    <w:rsid w:val="008E0C9D"/>
    <w:rsid w:val="008E1648"/>
    <w:rsid w:val="008E1B3E"/>
    <w:rsid w:val="008E2319"/>
    <w:rsid w:val="008E3452"/>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406F"/>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4047"/>
    <w:rsid w:val="009B6029"/>
    <w:rsid w:val="009B6971"/>
    <w:rsid w:val="009C27F1"/>
    <w:rsid w:val="009C3152"/>
    <w:rsid w:val="009C4CFA"/>
    <w:rsid w:val="009C5070"/>
    <w:rsid w:val="009C58A6"/>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01F"/>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6016"/>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530"/>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4F14"/>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4D57"/>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96CAC"/>
    <w:rsid w:val="00CA2D1B"/>
    <w:rsid w:val="00CA662A"/>
    <w:rsid w:val="00CA7AFD"/>
    <w:rsid w:val="00CA7C3C"/>
    <w:rsid w:val="00CB0189"/>
    <w:rsid w:val="00CB0BA2"/>
    <w:rsid w:val="00CB1A42"/>
    <w:rsid w:val="00CB1B0C"/>
    <w:rsid w:val="00CB2C0B"/>
    <w:rsid w:val="00CB517D"/>
    <w:rsid w:val="00CC038D"/>
    <w:rsid w:val="00CC040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B78"/>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1C7"/>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0464"/>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3AAF"/>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56E"/>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C24"/>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383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31B1CF1"/>
    <w:rsid w:val="04C73EF5"/>
    <w:rsid w:val="05EC13C6"/>
    <w:rsid w:val="081C70F2"/>
    <w:rsid w:val="09D41DF8"/>
    <w:rsid w:val="0B4C2FCA"/>
    <w:rsid w:val="0C9D2A46"/>
    <w:rsid w:val="0E8E6804"/>
    <w:rsid w:val="0F28440D"/>
    <w:rsid w:val="108900CC"/>
    <w:rsid w:val="12735577"/>
    <w:rsid w:val="165B5FCA"/>
    <w:rsid w:val="19150403"/>
    <w:rsid w:val="1C3404B6"/>
    <w:rsid w:val="1C8A412B"/>
    <w:rsid w:val="1E5E0272"/>
    <w:rsid w:val="1FDB3943"/>
    <w:rsid w:val="20721C04"/>
    <w:rsid w:val="211B5E94"/>
    <w:rsid w:val="22AE406B"/>
    <w:rsid w:val="26A10F08"/>
    <w:rsid w:val="26A21D1D"/>
    <w:rsid w:val="279968D3"/>
    <w:rsid w:val="2C82557C"/>
    <w:rsid w:val="2D097767"/>
    <w:rsid w:val="2D92328C"/>
    <w:rsid w:val="2DC95475"/>
    <w:rsid w:val="30A432B9"/>
    <w:rsid w:val="32445632"/>
    <w:rsid w:val="335D577C"/>
    <w:rsid w:val="35186A4E"/>
    <w:rsid w:val="36956816"/>
    <w:rsid w:val="38364EFF"/>
    <w:rsid w:val="395175DD"/>
    <w:rsid w:val="39EE00F8"/>
    <w:rsid w:val="3A8B2CC1"/>
    <w:rsid w:val="3B9123B9"/>
    <w:rsid w:val="3C8B7609"/>
    <w:rsid w:val="40C52634"/>
    <w:rsid w:val="4211182B"/>
    <w:rsid w:val="436304D9"/>
    <w:rsid w:val="43D12E9B"/>
    <w:rsid w:val="45521983"/>
    <w:rsid w:val="465F3D9F"/>
    <w:rsid w:val="467A760F"/>
    <w:rsid w:val="478343E7"/>
    <w:rsid w:val="4BCC75CE"/>
    <w:rsid w:val="4D455FFC"/>
    <w:rsid w:val="4FD92297"/>
    <w:rsid w:val="52023E4B"/>
    <w:rsid w:val="52417FE5"/>
    <w:rsid w:val="54616BFB"/>
    <w:rsid w:val="55D11BDC"/>
    <w:rsid w:val="585056F4"/>
    <w:rsid w:val="5B6F25C0"/>
    <w:rsid w:val="5CB9277C"/>
    <w:rsid w:val="60226DF9"/>
    <w:rsid w:val="620566DB"/>
    <w:rsid w:val="657C04FB"/>
    <w:rsid w:val="66753C57"/>
    <w:rsid w:val="69057850"/>
    <w:rsid w:val="6FE65D8A"/>
    <w:rsid w:val="710B57F5"/>
    <w:rsid w:val="734B7B5B"/>
    <w:rsid w:val="741B7D3F"/>
    <w:rsid w:val="750F70F4"/>
    <w:rsid w:val="75356728"/>
    <w:rsid w:val="7800741E"/>
    <w:rsid w:val="78106810"/>
    <w:rsid w:val="7B906335"/>
    <w:rsid w:val="7F57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rPr>
      <w:rFonts w:ascii="Arial" w:hAnsi="Arial" w:eastAsia="黑体"/>
      <w:sz w:val="20"/>
    </w:rPr>
  </w:style>
  <w:style w:type="paragraph" w:styleId="14">
    <w:name w:val="annotation text"/>
    <w:basedOn w:val="1"/>
    <w:link w:val="233"/>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4"/>
    <w:semiHidden/>
    <w:unhideWhenUsed/>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批注文字 字符"/>
    <w:basedOn w:val="31"/>
    <w:link w:val="14"/>
    <w:semiHidden/>
    <w:uiPriority w:val="99"/>
    <w:rPr>
      <w:rFonts w:ascii="Calibri" w:hAnsi="Calibri"/>
      <w:kern w:val="2"/>
      <w:sz w:val="21"/>
      <w:szCs w:val="21"/>
    </w:rPr>
  </w:style>
  <w:style w:type="character" w:customStyle="1" w:styleId="234">
    <w:name w:val="批注主题 字符"/>
    <w:basedOn w:val="233"/>
    <w:link w:val="28"/>
    <w:semiHidden/>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tiff"/><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DA89930D934D3C9BB653A6E0DB47DC"/>
        <w:style w:val=""/>
        <w:category>
          <w:name w:val="常规"/>
          <w:gallery w:val="placeholder"/>
        </w:category>
        <w:types>
          <w:type w:val="bbPlcHdr"/>
        </w:types>
        <w:behaviors>
          <w:behavior w:val="content"/>
        </w:behaviors>
        <w:description w:val=""/>
        <w:guid w:val="{9477C2F0-E19F-4D82-8D2D-76D076078D87}"/>
      </w:docPartPr>
      <w:docPartBody>
        <w:p>
          <w:pPr>
            <w:pStyle w:val="5"/>
          </w:pPr>
          <w:r>
            <w:rPr>
              <w:rStyle w:val="4"/>
              <w:rFonts w:hint="eastAsia"/>
            </w:rPr>
            <w:t>单击或点击此处输入文字。</w:t>
          </w:r>
        </w:p>
      </w:docPartBody>
    </w:docPart>
    <w:docPart>
      <w:docPartPr>
        <w:name w:val="F39730868C244EE9AAA87F5FDC42ED59"/>
        <w:style w:val=""/>
        <w:category>
          <w:name w:val="常规"/>
          <w:gallery w:val="placeholder"/>
        </w:category>
        <w:types>
          <w:type w:val="bbPlcHdr"/>
        </w:types>
        <w:behaviors>
          <w:behavior w:val="content"/>
        </w:behaviors>
        <w:description w:val=""/>
        <w:guid w:val="{50608999-FA1B-4370-81BD-FD7913649D30}"/>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AD"/>
    <w:rsid w:val="00071583"/>
    <w:rsid w:val="006C7C15"/>
    <w:rsid w:val="00A97BB6"/>
    <w:rsid w:val="00B4329A"/>
    <w:rsid w:val="00D65A6E"/>
    <w:rsid w:val="00E11F38"/>
    <w:rsid w:val="00E9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DDA89930D934D3C9BB653A6E0DB4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39730868C244EE9AAA87F5FDC42ED5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21178-1CA4-418E-BAD1-63DF81AEB3D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9</Pages>
  <Words>776</Words>
  <Characters>4424</Characters>
  <Lines>36</Lines>
  <Paragraphs>10</Paragraphs>
  <TotalTime>0</TotalTime>
  <ScaleCrop>false</ScaleCrop>
  <LinksUpToDate>false</LinksUpToDate>
  <CharactersWithSpaces>5190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2022-02-24T02:11:00Z</dcterms:created>
  <dc:creator>Lydia</dc:creator>
  <dc:description>&lt;config cover="true" show_menu="true" version="1.0.0" doctype="SDKXY"&gt;_x000d_
&lt;/config&gt;</dc:description>
  <cp:lastModifiedBy>星星狐</cp:lastModifiedBy>
  <cp:lastPrinted>2021-02-02T07:44:00Z</cp:lastPrinted>
  <dcterms:modified xsi:type="dcterms:W3CDTF">2022-03-14T09:02:19Z</dcterms:modified>
  <dc:title>国家标准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D34A7FDFA578447EBEB94FF473A31BFD</vt:lpwstr>
  </property>
</Properties>
</file>