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540" w:lineRule="exact"/>
        <w:rPr>
          <w:rFonts w:hint="eastAsia"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附件3</w:t>
      </w:r>
    </w:p>
    <w:p>
      <w:pPr>
        <w:spacing w:line="720" w:lineRule="exact"/>
        <w:jc w:val="center"/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2020年度经济科技档案工作创新二类案例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（18个）</w:t>
      </w:r>
    </w:p>
    <w:p>
      <w:pPr>
        <w:spacing w:after="312" w:afterLines="100" w:line="720" w:lineRule="exact"/>
        <w:jc w:val="center"/>
        <w:rPr>
          <w:rFonts w:hint="eastAsia" w:ascii="方正楷体_GBK" w:hAnsi="Times New Roman" w:eastAsia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（排名不分先后）</w:t>
      </w:r>
    </w:p>
    <w:tbl>
      <w:tblPr>
        <w:tblStyle w:val="2"/>
        <w:tblW w:w="13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2551"/>
        <w:gridCol w:w="4932"/>
        <w:gridCol w:w="340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案例形成单位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案例名称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案例完成人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常州市城市照明管理处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“小桔灯”档案点亮全国照明“大数据”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刘锁龙、丁  喆、凌  伟、李瑞吉、史庭佳、姚  湘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江苏省档案局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张家港市档案馆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聚力农村改革，厚植乡村记忆，打造乡村振兴档案工作新格局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righ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赵  深、谢  微、施建彬、孙  静、孙晓霞、蒋建峰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江苏省档案局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安徽省引江济淮集团有限公司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信息化检测技术背景下引江济淮工程档案监控管理的研究探讨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俞  蕾、王  娜、谷永生、马忠瑞、任贺琳、刘  慧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安徽省档案局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三明市档案局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三明市档案馆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三明市“村档乡管”模式服务乡村振兴战略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李永松、池明娥、李  军、傅道炜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福建省档案局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深中通道管理中心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深中通道项目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BIM+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电子档案协同管理创新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陈云长、严振瑞、肖晓平、罗富敬、李国瑞、黄俊龙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广东省档案局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泸州老窖股份有限公司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以“信息化”为抓手，引领泸州老窖进入档案管理智能化时期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曾凤鸣、袁  霞、郭嘉林、蔡  莹、丁小兰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四川省档案局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镇海区档案局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镇海区档案馆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镇海区聚焦农村档案资源共建共享跑出档案服务“加速度”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镇海区档案局</w:t>
            </w:r>
          </w:p>
          <w:p>
            <w:pPr>
              <w:widowControl/>
              <w:spacing w:line="440" w:lineRule="exac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镇海区档案馆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宁波市档案局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中国科学院国家空间科学中心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空间科学先导专项档案管理创新实践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韩正伟、李  超、肖赛冠、张金茹、张  蔚、孔祥颖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pacing w:val="-14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</w:rPr>
              <w:t>中国科学院档案馆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中国科学院上海药物研究所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讲好时代楷模故事，弘扬创新为民初心，营造档案文化氛围——上海药物所“不忘初心、牢记使命”时代楷模主题档案展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徐晓萍、李  莉、刘德超、杨怀东、宋文珂、蔡  辉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spacing w:val="-12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中国科学院档案馆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中国民生银行办公室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构建一体两翼档案管理模式服务，银行业务快速稳健发展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李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大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健、曹大伟、马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大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翀、华超杰、宋旭腾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中国民生银行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江苏核电有限公司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基于互联互通的核电智能档案管理创新应用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周  梅、查凤华、李奕奕、杨建荣、赵利刚、王雨迪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中国核工业集团有限公司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福建福清核电有限公司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“拍立存”声像档案管理系统的建设与创新——以“华龙一号”示范工程为例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施千里、李  喆、陈  莹、邱杰峰、刘忠秀、袁  雯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中国核工业集团有限公司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Times New Roman" w:hAnsi="Times New Roman" w:eastAsia="方正仿宋_GBK"/>
                <w:spacing w:val="-14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</w:rPr>
              <w:t>航天科技一院档案馆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建院六十周年系列丛书之《辉煌六十年群英谱》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曹志杰、董媛媛、吴佳玉、杨俊杰、武小琪、李二镠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中国航天科技集团有限公司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中国船舶大连船舶重工集团有限公司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利用试点项目实现船舶产品设计电子档案全生命周期管理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牛淑鸿、王学孟、成佳秀、崔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峻、 陈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映、陈宝玺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中国船舶集团有限公司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中国石油档案馆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中国石油国际勘探开发有限公司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中国石油创新境外档案管理模式有力保障境外油气业务优质发展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王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强、冯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辉、杨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 xml:space="preserve">帆、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br w:type="textWrapping"/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宋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菁、唐振华、高朝阳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中国石油天然气集团有限公司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中国长江三峡集团有限公司综合管理部、档案中心、人力资源部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创新档案管理体制与共享服务模式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，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谱写集团型企业档案管理新篇章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徐俊新、齐腾云、关柳玉、花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梅、胡祥科、关献忠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中国长江三峡集团有限公司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中国电力建设集团有限公司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“五位一体”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实施10号令新方法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王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洋、孙吉海、洪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燕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中国电力建设集团有限公司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中铁大桥局集团有限公司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桥梁档案大数据为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“桥梁+”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发展战略注入新动能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袁飞绪、周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慧、吴运宏、向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阳、杨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婷、方子为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中国铁路工程集团有限公司</w:t>
            </w:r>
          </w:p>
        </w:tc>
      </w:tr>
    </w:tbl>
    <w:p>
      <w:pPr>
        <w:spacing w:after="312" w:line="540" w:lineRule="exact"/>
        <w:rPr>
          <w:rFonts w:ascii="Times New Roman" w:hAnsi="Times New Roman" w:eastAsia="方正仿宋_GBK"/>
        </w:rPr>
      </w:pPr>
    </w:p>
    <w:p>
      <w:r>
        <w:rPr>
          <w:rFonts w:ascii="Times New Roman" w:hAnsi="Times New Roman" w:eastAsia="方正仿宋_GBK"/>
        </w:rPr>
        <w:br w:type="page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A0564"/>
    <w:rsid w:val="5C8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2020-12-17T08:02:00Z</dcterms:created>
  <dc:creator>马琳</dc:creator>
  <cp:lastModifiedBy>马琳</cp:lastModifiedBy>
  <dcterms:modified xsi:type="dcterms:W3CDTF">2020-12-17T08:02:56Z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